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4944"/>
        <w:gridCol w:w="284"/>
        <w:gridCol w:w="4835"/>
      </w:tblGrid>
      <w:tr w:rsidR="00975531" w:rsidRPr="000F1CD1" w14:paraId="2F907DAC" w14:textId="77777777" w:rsidTr="00330DDD">
        <w:trPr>
          <w:trHeight w:val="809"/>
        </w:trPr>
        <w:tc>
          <w:tcPr>
            <w:tcW w:w="4944" w:type="dxa"/>
            <w:tcBorders>
              <w:right w:val="single" w:sz="4" w:space="0" w:color="auto"/>
            </w:tcBorders>
            <w:shd w:val="clear" w:color="auto" w:fill="8DB3E2"/>
            <w:vAlign w:val="center"/>
          </w:tcPr>
          <w:p w14:paraId="692A0120" w14:textId="77777777" w:rsidR="00975531" w:rsidRPr="003346E6" w:rsidRDefault="00752731" w:rsidP="00752731">
            <w:pPr>
              <w:rPr>
                <w:rFonts w:ascii="Arial Narrow" w:hAnsi="Arial Narrow" w:cs="Arial"/>
                <w:b/>
                <w:sz w:val="20"/>
                <w:szCs w:val="20"/>
              </w:rPr>
            </w:pPr>
            <w:r>
              <w:rPr>
                <w:rFonts w:ascii="Arial Narrow" w:hAnsi="Arial Narrow" w:cs="Arial"/>
                <w:b/>
                <w:sz w:val="20"/>
              </w:rPr>
              <w:t>Dos</w:t>
            </w:r>
            <w:r w:rsidR="00854A61">
              <w:rPr>
                <w:rFonts w:ascii="Arial Narrow" w:hAnsi="Arial Narrow" w:cs="Arial"/>
                <w:b/>
                <w:sz w:val="20"/>
              </w:rPr>
              <w:t xml:space="preserve"> </w:t>
            </w:r>
            <w:r w:rsidR="003C6409" w:rsidRPr="003346E6">
              <w:rPr>
                <w:rFonts w:ascii="Arial Narrow" w:hAnsi="Arial Narrow" w:cs="Arial"/>
                <w:b/>
                <w:sz w:val="20"/>
              </w:rPr>
              <w:t>(</w:t>
            </w:r>
            <w:r w:rsidR="000D5717">
              <w:rPr>
                <w:rFonts w:ascii="Arial Narrow" w:hAnsi="Arial Narrow" w:cs="Arial"/>
                <w:b/>
                <w:sz w:val="20"/>
              </w:rPr>
              <w:t>0</w:t>
            </w:r>
            <w:r>
              <w:rPr>
                <w:rFonts w:ascii="Arial Narrow" w:hAnsi="Arial Narrow" w:cs="Arial"/>
                <w:b/>
                <w:sz w:val="20"/>
              </w:rPr>
              <w:t>2</w:t>
            </w:r>
            <w:r w:rsidR="003C6409" w:rsidRPr="003346E6">
              <w:rPr>
                <w:rFonts w:ascii="Arial Narrow" w:hAnsi="Arial Narrow" w:cs="Arial"/>
                <w:b/>
                <w:sz w:val="20"/>
              </w:rPr>
              <w:t xml:space="preserve">) </w:t>
            </w:r>
            <w:r w:rsidR="00DC10EF" w:rsidRPr="003346E6">
              <w:rPr>
                <w:rFonts w:ascii="Arial Narrow" w:hAnsi="Arial Narrow" w:cs="Arial"/>
                <w:b/>
                <w:sz w:val="20"/>
                <w:szCs w:val="20"/>
              </w:rPr>
              <w:t>Martillero</w:t>
            </w:r>
            <w:r w:rsidR="00CE2EBC">
              <w:rPr>
                <w:rFonts w:ascii="Arial Narrow" w:hAnsi="Arial Narrow" w:cs="Arial"/>
                <w:b/>
                <w:sz w:val="20"/>
                <w:szCs w:val="20"/>
              </w:rPr>
              <w:t>s</w:t>
            </w:r>
            <w:r w:rsidR="00DC10EF" w:rsidRPr="003346E6">
              <w:rPr>
                <w:rFonts w:ascii="Arial Narrow" w:hAnsi="Arial Narrow" w:cs="Arial"/>
                <w:b/>
                <w:sz w:val="20"/>
                <w:szCs w:val="20"/>
              </w:rPr>
              <w:t xml:space="preserve"> Público</w:t>
            </w:r>
            <w:r w:rsidR="00CE2EBC">
              <w:rPr>
                <w:rFonts w:ascii="Arial Narrow" w:hAnsi="Arial Narrow" w:cs="Arial"/>
                <w:b/>
                <w:sz w:val="20"/>
                <w:szCs w:val="20"/>
              </w:rPr>
              <w:t>s</w:t>
            </w:r>
          </w:p>
        </w:tc>
        <w:tc>
          <w:tcPr>
            <w:tcW w:w="284" w:type="dxa"/>
            <w:tcBorders>
              <w:top w:val="nil"/>
              <w:left w:val="single" w:sz="4" w:space="0" w:color="auto"/>
              <w:bottom w:val="nil"/>
              <w:right w:val="single" w:sz="4" w:space="0" w:color="auto"/>
            </w:tcBorders>
            <w:shd w:val="clear" w:color="auto" w:fill="FFFFFF"/>
            <w:vAlign w:val="center"/>
          </w:tcPr>
          <w:p w14:paraId="0B7A0D2F" w14:textId="77777777" w:rsidR="00975531" w:rsidRPr="000F1CD1" w:rsidRDefault="00975531" w:rsidP="000F1CD1">
            <w:pPr>
              <w:tabs>
                <w:tab w:val="left" w:pos="3744"/>
              </w:tabs>
              <w:rPr>
                <w:rFonts w:ascii="Arial Narrow" w:hAnsi="Arial Narrow" w:cs="Arial"/>
                <w:b/>
                <w:color w:val="0070C0"/>
                <w:sz w:val="20"/>
                <w:szCs w:val="20"/>
              </w:rPr>
            </w:pPr>
          </w:p>
        </w:tc>
        <w:tc>
          <w:tcPr>
            <w:tcW w:w="4835" w:type="dxa"/>
            <w:tcBorders>
              <w:left w:val="single" w:sz="4" w:space="0" w:color="auto"/>
            </w:tcBorders>
            <w:shd w:val="clear" w:color="auto" w:fill="8DB3E2"/>
            <w:vAlign w:val="center"/>
          </w:tcPr>
          <w:p w14:paraId="64586E68" w14:textId="379A436B" w:rsidR="00975531" w:rsidRPr="005D5B8C" w:rsidRDefault="00212753" w:rsidP="0027146A">
            <w:pPr>
              <w:pStyle w:val="Prrafodelista"/>
              <w:ind w:left="644" w:hanging="627"/>
              <w:jc w:val="center"/>
              <w:rPr>
                <w:rFonts w:ascii="Arial Narrow" w:hAnsi="Arial Narrow" w:cs="Arial"/>
                <w:b/>
                <w:color w:val="FF0000"/>
                <w:sz w:val="20"/>
                <w:szCs w:val="20"/>
              </w:rPr>
            </w:pPr>
            <w:r>
              <w:rPr>
                <w:rFonts w:ascii="Arial Narrow" w:hAnsi="Arial Narrow" w:cs="Arial"/>
                <w:b/>
                <w:sz w:val="20"/>
                <w:szCs w:val="20"/>
              </w:rPr>
              <w:t xml:space="preserve">SUNAT INTENDENCIA DE TRIBUTOS </w:t>
            </w:r>
            <w:proofErr w:type="gramStart"/>
            <w:r>
              <w:rPr>
                <w:rFonts w:ascii="Arial Narrow" w:hAnsi="Arial Narrow" w:cs="Arial"/>
                <w:b/>
                <w:sz w:val="20"/>
                <w:szCs w:val="20"/>
              </w:rPr>
              <w:t>INTERNOS  AREQUIPA</w:t>
            </w:r>
            <w:proofErr w:type="gramEnd"/>
          </w:p>
        </w:tc>
      </w:tr>
    </w:tbl>
    <w:p w14:paraId="55320CEB" w14:textId="77777777" w:rsidR="00975531" w:rsidRPr="000F1CD1" w:rsidRDefault="00975531" w:rsidP="000F1CD1">
      <w:pPr>
        <w:ind w:right="902"/>
        <w:rPr>
          <w:rFonts w:ascii="Arial Narrow" w:hAnsi="Arial Narrow" w:cs="Arial"/>
          <w:sz w:val="20"/>
          <w:szCs w:val="20"/>
        </w:rPr>
      </w:pPr>
    </w:p>
    <w:p w14:paraId="7C26809D" w14:textId="1BD2040E" w:rsidR="00975531" w:rsidRPr="000F1CD1" w:rsidRDefault="004C0010" w:rsidP="000F1CD1">
      <w:pPr>
        <w:ind w:right="902"/>
        <w:rPr>
          <w:rFonts w:ascii="Arial Narrow" w:hAnsi="Arial Narrow" w:cs="Arial"/>
          <w:sz w:val="20"/>
          <w:szCs w:val="20"/>
        </w:rPr>
      </w:pPr>
      <w:r>
        <w:rPr>
          <w:rFonts w:ascii="Arial Narrow" w:hAnsi="Arial Narrow" w:cs="Arial"/>
          <w:sz w:val="20"/>
          <w:szCs w:val="20"/>
        </w:rPr>
        <w:t>Arequipa</w:t>
      </w:r>
      <w:r w:rsidR="003A4465">
        <w:rPr>
          <w:rFonts w:ascii="Arial Narrow" w:hAnsi="Arial Narrow" w:cs="Arial"/>
          <w:sz w:val="20"/>
          <w:szCs w:val="20"/>
        </w:rPr>
        <w:t>,</w:t>
      </w:r>
      <w:r w:rsidR="00D56273" w:rsidRPr="00724A42">
        <w:rPr>
          <w:rFonts w:ascii="Arial Narrow" w:hAnsi="Arial Narrow" w:cs="Arial"/>
          <w:sz w:val="20"/>
          <w:szCs w:val="20"/>
        </w:rPr>
        <w:t xml:space="preserve"> </w:t>
      </w:r>
      <w:r w:rsidR="004911CB">
        <w:rPr>
          <w:rFonts w:ascii="Arial Narrow" w:hAnsi="Arial Narrow" w:cs="Arial"/>
          <w:sz w:val="20"/>
          <w:szCs w:val="20"/>
        </w:rPr>
        <w:t>24</w:t>
      </w:r>
      <w:r w:rsidR="00D473CE">
        <w:rPr>
          <w:rFonts w:ascii="Arial Narrow" w:hAnsi="Arial Narrow" w:cs="Arial"/>
          <w:sz w:val="20"/>
          <w:szCs w:val="20"/>
        </w:rPr>
        <w:t xml:space="preserve"> de </w:t>
      </w:r>
      <w:r w:rsidR="006B3BDC">
        <w:rPr>
          <w:rFonts w:ascii="Arial Narrow" w:hAnsi="Arial Narrow" w:cs="Arial"/>
          <w:sz w:val="20"/>
          <w:szCs w:val="20"/>
        </w:rPr>
        <w:t>mayo</w:t>
      </w:r>
      <w:r w:rsidR="00DA4EAE">
        <w:rPr>
          <w:rFonts w:ascii="Arial Narrow" w:hAnsi="Arial Narrow" w:cs="Arial"/>
          <w:sz w:val="20"/>
          <w:szCs w:val="20"/>
        </w:rPr>
        <w:t xml:space="preserve"> </w:t>
      </w:r>
      <w:r w:rsidR="00975531" w:rsidRPr="000F1CD1">
        <w:rPr>
          <w:rFonts w:ascii="Arial Narrow" w:hAnsi="Arial Narrow" w:cs="Arial"/>
          <w:sz w:val="20"/>
          <w:szCs w:val="20"/>
        </w:rPr>
        <w:t>de 20</w:t>
      </w:r>
      <w:r w:rsidR="00301328">
        <w:rPr>
          <w:rFonts w:ascii="Arial Narrow" w:hAnsi="Arial Narrow" w:cs="Arial"/>
          <w:sz w:val="20"/>
          <w:szCs w:val="20"/>
        </w:rPr>
        <w:t>2</w:t>
      </w:r>
      <w:r w:rsidR="004911CB">
        <w:rPr>
          <w:rFonts w:ascii="Arial Narrow" w:hAnsi="Arial Narrow" w:cs="Arial"/>
          <w:sz w:val="20"/>
          <w:szCs w:val="20"/>
        </w:rPr>
        <w:t>4</w:t>
      </w:r>
    </w:p>
    <w:p w14:paraId="6C2100CB" w14:textId="77777777" w:rsidR="00975531" w:rsidRPr="000F1CD1" w:rsidRDefault="00975531" w:rsidP="000F1CD1">
      <w:pPr>
        <w:ind w:right="902"/>
        <w:rPr>
          <w:rFonts w:ascii="Arial Narrow" w:hAnsi="Arial Narrow" w:cs="Arial"/>
          <w:sz w:val="20"/>
          <w:szCs w:val="20"/>
        </w:rPr>
      </w:pPr>
    </w:p>
    <w:p w14:paraId="49284C07" w14:textId="77777777" w:rsidR="00563CF4" w:rsidRDefault="00563CF4" w:rsidP="000F1CD1">
      <w:pPr>
        <w:ind w:right="902"/>
        <w:jc w:val="center"/>
        <w:rPr>
          <w:rFonts w:ascii="Arial Narrow" w:hAnsi="Arial Narrow" w:cs="Arial"/>
          <w:b/>
          <w:sz w:val="20"/>
          <w:szCs w:val="20"/>
        </w:rPr>
      </w:pPr>
    </w:p>
    <w:p w14:paraId="29F9921E" w14:textId="77777777" w:rsidR="00975531" w:rsidRPr="000F1CD1" w:rsidRDefault="00B36A0E" w:rsidP="000F1CD1">
      <w:pPr>
        <w:ind w:right="902"/>
        <w:jc w:val="center"/>
        <w:rPr>
          <w:rFonts w:ascii="Arial Narrow" w:hAnsi="Arial Narrow" w:cs="Arial"/>
          <w:b/>
          <w:sz w:val="20"/>
          <w:szCs w:val="20"/>
        </w:rPr>
      </w:pPr>
      <w:r w:rsidRPr="000F1CD1">
        <w:rPr>
          <w:rFonts w:ascii="Arial Narrow" w:hAnsi="Arial Narrow" w:cs="Arial"/>
          <w:b/>
          <w:sz w:val="20"/>
          <w:szCs w:val="20"/>
        </w:rPr>
        <w:t xml:space="preserve">CONVOCATORIA </w:t>
      </w:r>
      <w:r>
        <w:rPr>
          <w:rFonts w:ascii="Arial Narrow" w:hAnsi="Arial Narrow" w:cs="Arial"/>
          <w:b/>
          <w:sz w:val="20"/>
          <w:szCs w:val="20"/>
        </w:rPr>
        <w:t>PARA SELECCIÓN DE MARTILLERO PÚBLICO</w:t>
      </w:r>
    </w:p>
    <w:p w14:paraId="6667601D" w14:textId="77777777" w:rsidR="00975531" w:rsidRPr="000F1CD1" w:rsidRDefault="00975531" w:rsidP="000F1CD1">
      <w:pPr>
        <w:tabs>
          <w:tab w:val="left" w:pos="3744"/>
        </w:tabs>
        <w:rPr>
          <w:rFonts w:ascii="Arial Narrow" w:hAnsi="Arial Narrow" w:cs="Arial"/>
          <w:sz w:val="20"/>
          <w:szCs w:val="20"/>
        </w:rPr>
      </w:pPr>
    </w:p>
    <w:p w14:paraId="26DF22DC" w14:textId="77777777" w:rsidR="00975531" w:rsidRPr="00B8390C" w:rsidRDefault="00975531" w:rsidP="00B8390C">
      <w:pPr>
        <w:rPr>
          <w:rFonts w:ascii="Arial Narrow" w:hAnsi="Arial Narrow" w:cs="Arial"/>
          <w:b/>
          <w:sz w:val="20"/>
          <w:szCs w:val="20"/>
          <w:lang w:val="pt-BR"/>
        </w:rPr>
      </w:pPr>
      <w:r w:rsidRPr="00B8390C">
        <w:rPr>
          <w:rFonts w:ascii="Arial Narrow" w:hAnsi="Arial Narrow" w:cs="Arial"/>
          <w:sz w:val="20"/>
        </w:rPr>
        <w:t>La Superintendencia Nacional de Aduanas y de Administración Tributaria</w:t>
      </w:r>
      <w:r w:rsidR="00BA7A08">
        <w:rPr>
          <w:rFonts w:ascii="Arial Narrow" w:hAnsi="Arial Narrow" w:cs="Arial"/>
          <w:sz w:val="20"/>
        </w:rPr>
        <w:t xml:space="preserve"> - SUNAT</w:t>
      </w:r>
      <w:r w:rsidRPr="00B8390C">
        <w:rPr>
          <w:rFonts w:ascii="Arial Narrow" w:hAnsi="Arial Narrow" w:cs="Arial"/>
          <w:sz w:val="20"/>
        </w:rPr>
        <w:t xml:space="preserve"> pone en conocimiento el proceso de selección que se llevará a cabo para cubrir el </w:t>
      </w:r>
      <w:r w:rsidRPr="00724A42">
        <w:rPr>
          <w:rFonts w:ascii="Arial Narrow" w:hAnsi="Arial Narrow" w:cs="Arial"/>
          <w:sz w:val="20"/>
        </w:rPr>
        <w:t xml:space="preserve">servicio </w:t>
      </w:r>
      <w:r w:rsidRPr="00340D76">
        <w:rPr>
          <w:rFonts w:ascii="Arial Narrow" w:hAnsi="Arial Narrow" w:cs="Arial"/>
          <w:sz w:val="20"/>
        </w:rPr>
        <w:t xml:space="preserve">de </w:t>
      </w:r>
      <w:r w:rsidR="00752731">
        <w:rPr>
          <w:rFonts w:ascii="Arial Narrow" w:hAnsi="Arial Narrow" w:cs="Arial"/>
          <w:b/>
          <w:sz w:val="20"/>
        </w:rPr>
        <w:t>dos</w:t>
      </w:r>
      <w:r w:rsidR="00176F65">
        <w:rPr>
          <w:rFonts w:ascii="Arial Narrow" w:hAnsi="Arial Narrow" w:cs="Arial"/>
          <w:b/>
          <w:sz w:val="20"/>
        </w:rPr>
        <w:t xml:space="preserve"> (0</w:t>
      </w:r>
      <w:r w:rsidR="00752731">
        <w:rPr>
          <w:rFonts w:ascii="Arial Narrow" w:hAnsi="Arial Narrow" w:cs="Arial"/>
          <w:b/>
          <w:sz w:val="20"/>
        </w:rPr>
        <w:t>2</w:t>
      </w:r>
      <w:r w:rsidR="00176F65">
        <w:rPr>
          <w:rFonts w:ascii="Arial Narrow" w:hAnsi="Arial Narrow" w:cs="Arial"/>
          <w:b/>
          <w:sz w:val="20"/>
        </w:rPr>
        <w:t>)</w:t>
      </w:r>
      <w:r w:rsidRPr="00340D76">
        <w:rPr>
          <w:rFonts w:ascii="Arial Narrow" w:hAnsi="Arial Narrow" w:cs="Arial"/>
          <w:b/>
          <w:sz w:val="20"/>
        </w:rPr>
        <w:t xml:space="preserve"> </w:t>
      </w:r>
      <w:r w:rsidR="00DC10EF" w:rsidRPr="00340D76">
        <w:rPr>
          <w:rFonts w:ascii="Arial Narrow" w:hAnsi="Arial Narrow" w:cs="Arial"/>
          <w:b/>
          <w:sz w:val="20"/>
          <w:szCs w:val="20"/>
        </w:rPr>
        <w:t>Martillero</w:t>
      </w:r>
      <w:r w:rsidR="00CE2EBC">
        <w:rPr>
          <w:rFonts w:ascii="Arial Narrow" w:hAnsi="Arial Narrow" w:cs="Arial"/>
          <w:b/>
          <w:sz w:val="20"/>
          <w:szCs w:val="20"/>
        </w:rPr>
        <w:t>s</w:t>
      </w:r>
      <w:r w:rsidR="00DC10EF" w:rsidRPr="00340D76">
        <w:rPr>
          <w:rFonts w:ascii="Arial Narrow" w:hAnsi="Arial Narrow" w:cs="Arial"/>
          <w:b/>
          <w:sz w:val="20"/>
          <w:szCs w:val="20"/>
        </w:rPr>
        <w:t xml:space="preserve"> Público</w:t>
      </w:r>
      <w:r w:rsidR="00CE2EBC">
        <w:rPr>
          <w:rFonts w:ascii="Arial Narrow" w:hAnsi="Arial Narrow" w:cs="Arial"/>
          <w:b/>
          <w:sz w:val="20"/>
          <w:szCs w:val="20"/>
        </w:rPr>
        <w:t>s</w:t>
      </w:r>
      <w:r w:rsidR="00D56273" w:rsidRPr="003C6409">
        <w:rPr>
          <w:rFonts w:ascii="Arial Narrow" w:hAnsi="Arial Narrow" w:cs="Arial"/>
          <w:b/>
          <w:sz w:val="20"/>
          <w:szCs w:val="20"/>
        </w:rPr>
        <w:t>,</w:t>
      </w:r>
      <w:r w:rsidR="00D56273" w:rsidRPr="000F1CD1">
        <w:rPr>
          <w:rFonts w:ascii="Arial Narrow" w:hAnsi="Arial Narrow" w:cs="Arial"/>
          <w:b/>
          <w:sz w:val="20"/>
        </w:rPr>
        <w:t xml:space="preserve"> </w:t>
      </w:r>
      <w:r w:rsidRPr="000F1CD1">
        <w:rPr>
          <w:rFonts w:ascii="Arial Narrow" w:hAnsi="Arial Narrow" w:cs="Arial"/>
          <w:sz w:val="20"/>
        </w:rPr>
        <w:t>de acuerdo al  perfil y requisitos señalados en la convocatoria</w:t>
      </w:r>
    </w:p>
    <w:p w14:paraId="59492218" w14:textId="77777777" w:rsidR="00975531" w:rsidRPr="000F1CD1" w:rsidRDefault="00975531" w:rsidP="000F1CD1">
      <w:pPr>
        <w:shd w:val="clear" w:color="auto" w:fill="FFFFFF"/>
        <w:spacing w:before="200"/>
        <w:rPr>
          <w:rFonts w:ascii="Arial Narrow" w:hAnsi="Arial Narrow" w:cs="Arial"/>
          <w:i/>
          <w:iCs/>
          <w:sz w:val="20"/>
          <w:szCs w:val="20"/>
          <w:lang w:val="es-ES"/>
        </w:rPr>
      </w:pPr>
      <w:r w:rsidRPr="000D351F">
        <w:rPr>
          <w:rStyle w:val="Refdenotaalpie"/>
          <w:rFonts w:ascii="Arial Narrow" w:hAnsi="Arial Narrow"/>
          <w:sz w:val="20"/>
          <w:szCs w:val="20"/>
          <w:lang w:val="es-ES"/>
        </w:rPr>
        <w:t>[1]</w:t>
      </w:r>
      <w:r w:rsidRPr="000D351F">
        <w:rPr>
          <w:rFonts w:ascii="Arial Narrow" w:hAnsi="Arial Narrow"/>
          <w:sz w:val="20"/>
          <w:szCs w:val="20"/>
          <w:lang w:val="es-ES"/>
        </w:rPr>
        <w:t xml:space="preserve"> </w:t>
      </w:r>
      <w:r w:rsidRPr="000D351F">
        <w:rPr>
          <w:rFonts w:ascii="Arial Narrow" w:hAnsi="Arial Narrow" w:cs="Arial"/>
          <w:i/>
          <w:iCs/>
          <w:sz w:val="20"/>
          <w:szCs w:val="20"/>
          <w:lang w:val="es-ES"/>
        </w:rPr>
        <w:t>En caso que la unidad organizacional incremente su necesidad de incorporación de personal con el mismo perfil, se convocará a la institución a los postulantes</w:t>
      </w:r>
      <w:r w:rsidR="00D56273" w:rsidRPr="000D351F">
        <w:rPr>
          <w:rFonts w:ascii="Arial Narrow" w:hAnsi="Arial Narrow" w:cs="Arial"/>
          <w:i/>
          <w:iCs/>
          <w:sz w:val="20"/>
          <w:szCs w:val="20"/>
          <w:lang w:val="es-ES"/>
        </w:rPr>
        <w:t xml:space="preserve"> declarados</w:t>
      </w:r>
      <w:r w:rsidRPr="000D351F">
        <w:rPr>
          <w:rFonts w:ascii="Arial Narrow" w:hAnsi="Arial Narrow" w:cs="Arial"/>
          <w:i/>
          <w:iCs/>
          <w:sz w:val="20"/>
          <w:szCs w:val="20"/>
          <w:lang w:val="es-ES"/>
        </w:rPr>
        <w:t xml:space="preserve"> APTOS, de acuerdo al orden de mérito.</w:t>
      </w:r>
    </w:p>
    <w:p w14:paraId="65ADDA31" w14:textId="77777777" w:rsidR="00975531" w:rsidRPr="000D351F" w:rsidRDefault="00975531" w:rsidP="000F1CD1">
      <w:pPr>
        <w:shd w:val="clear" w:color="auto" w:fill="FFFFFF"/>
        <w:spacing w:before="200"/>
        <w:rPr>
          <w:rFonts w:ascii="Arial Narrow" w:eastAsia="Times New Roman" w:hAnsi="Arial Narrow" w:cs="Arial"/>
          <w:b/>
          <w:bCs/>
          <w:sz w:val="20"/>
          <w:szCs w:val="20"/>
          <w:u w:val="single"/>
          <w:lang w:val="es-ES" w:eastAsia="es-PE"/>
        </w:rPr>
      </w:pPr>
      <w:r w:rsidRPr="000D351F">
        <w:rPr>
          <w:rFonts w:ascii="Arial Narrow" w:eastAsia="Times New Roman" w:hAnsi="Arial Narrow" w:cs="Arial"/>
          <w:b/>
          <w:bCs/>
          <w:sz w:val="20"/>
          <w:szCs w:val="20"/>
          <w:u w:val="single"/>
          <w:lang w:val="es-ES" w:eastAsia="es-PE"/>
        </w:rPr>
        <w:t>RECOMENDACIÓN:</w:t>
      </w:r>
    </w:p>
    <w:p w14:paraId="59988415" w14:textId="77777777" w:rsidR="000F1CD1" w:rsidRPr="000D351F" w:rsidRDefault="000F1CD1" w:rsidP="000F1CD1">
      <w:pPr>
        <w:pStyle w:val="Textoindependiente3"/>
        <w:rPr>
          <w:rFonts w:ascii="Arial Narrow" w:hAnsi="Arial Narrow" w:cs="Arial"/>
          <w:sz w:val="20"/>
        </w:rPr>
      </w:pPr>
    </w:p>
    <w:p w14:paraId="4B100440" w14:textId="77777777" w:rsidR="00D56273" w:rsidRPr="000F1CD1" w:rsidRDefault="00975531" w:rsidP="000F1CD1">
      <w:pPr>
        <w:pStyle w:val="Textoindependiente3"/>
        <w:rPr>
          <w:rFonts w:ascii="Arial Narrow" w:hAnsi="Arial Narrow" w:cs="Arial"/>
          <w:sz w:val="20"/>
        </w:rPr>
      </w:pPr>
      <w:r w:rsidRPr="000D351F">
        <w:rPr>
          <w:rFonts w:ascii="Arial Narrow" w:hAnsi="Arial Narrow" w:cs="Arial"/>
          <w:sz w:val="20"/>
        </w:rPr>
        <w:t>Verificar que cumple con todos los requisitos establecidos. Lue</w:t>
      </w:r>
      <w:r w:rsidR="00D56273" w:rsidRPr="000D351F">
        <w:rPr>
          <w:rFonts w:ascii="Arial Narrow" w:hAnsi="Arial Narrow" w:cs="Arial"/>
          <w:sz w:val="20"/>
        </w:rPr>
        <w:t xml:space="preserve">go debe </w:t>
      </w:r>
      <w:r w:rsidR="0080009C" w:rsidRPr="000D351F">
        <w:rPr>
          <w:rFonts w:ascii="Arial Narrow" w:hAnsi="Arial Narrow" w:cs="Arial"/>
          <w:sz w:val="20"/>
        </w:rPr>
        <w:t>presentar la documentación solicitada</w:t>
      </w:r>
      <w:r w:rsidR="00D56273" w:rsidRPr="000D351F">
        <w:rPr>
          <w:rFonts w:ascii="Arial Narrow" w:hAnsi="Arial Narrow" w:cs="Arial"/>
          <w:sz w:val="20"/>
        </w:rPr>
        <w:t>, de acuerdo al plazo establecido en la convocatoria según cronograma.</w:t>
      </w:r>
    </w:p>
    <w:p w14:paraId="407FF74C" w14:textId="77777777" w:rsidR="00975531" w:rsidRPr="000F1CD1" w:rsidRDefault="00975531" w:rsidP="000F1CD1">
      <w:pPr>
        <w:rPr>
          <w:rFonts w:ascii="Arial Narrow" w:hAnsi="Arial Narrow" w:cs="Arial"/>
          <w:sz w:val="20"/>
          <w:szCs w:val="20"/>
          <w:lang w:val="es-ES_tradnl"/>
        </w:rPr>
      </w:pPr>
    </w:p>
    <w:p w14:paraId="083EF59B" w14:textId="77777777" w:rsidR="00975531" w:rsidRPr="000F1CD1" w:rsidRDefault="00975531" w:rsidP="000F1CD1">
      <w:pPr>
        <w:pStyle w:val="Prrafodelista"/>
        <w:numPr>
          <w:ilvl w:val="0"/>
          <w:numId w:val="1"/>
        </w:numPr>
        <w:shd w:val="clear" w:color="auto" w:fill="EEECE1"/>
        <w:ind w:left="284" w:hanging="284"/>
        <w:rPr>
          <w:rFonts w:ascii="Arial Narrow" w:hAnsi="Arial Narrow" w:cs="Arial"/>
          <w:b/>
          <w:sz w:val="20"/>
          <w:szCs w:val="20"/>
        </w:rPr>
      </w:pPr>
      <w:r w:rsidRPr="000F1CD1">
        <w:rPr>
          <w:rFonts w:ascii="Arial Narrow" w:hAnsi="Arial Narrow" w:cs="Arial"/>
          <w:b/>
          <w:sz w:val="20"/>
          <w:szCs w:val="20"/>
        </w:rPr>
        <w:t>GENERALIDADES</w:t>
      </w:r>
    </w:p>
    <w:p w14:paraId="7260EA5C" w14:textId="77777777" w:rsidR="00975531" w:rsidRPr="000F1CD1" w:rsidRDefault="00975531" w:rsidP="000F1CD1">
      <w:pPr>
        <w:pStyle w:val="Prrafodelista"/>
        <w:ind w:left="284"/>
        <w:rPr>
          <w:rFonts w:ascii="Arial Narrow" w:hAnsi="Arial Narrow" w:cs="Arial"/>
          <w:b/>
          <w:sz w:val="20"/>
          <w:szCs w:val="20"/>
        </w:rPr>
      </w:pPr>
    </w:p>
    <w:p w14:paraId="0B0BCE53" w14:textId="77777777" w:rsidR="003A4465" w:rsidRDefault="003A4465" w:rsidP="000F1CD1">
      <w:pPr>
        <w:pStyle w:val="Prrafodelista"/>
        <w:numPr>
          <w:ilvl w:val="0"/>
          <w:numId w:val="2"/>
        </w:numPr>
        <w:rPr>
          <w:rFonts w:ascii="Arial Narrow" w:hAnsi="Arial Narrow" w:cs="Arial"/>
          <w:b/>
          <w:sz w:val="20"/>
          <w:szCs w:val="20"/>
        </w:rPr>
      </w:pPr>
      <w:r>
        <w:rPr>
          <w:rFonts w:ascii="Arial Narrow" w:hAnsi="Arial Narrow" w:cs="Arial"/>
          <w:b/>
          <w:sz w:val="20"/>
          <w:szCs w:val="20"/>
        </w:rPr>
        <w:t>Objeto</w:t>
      </w:r>
    </w:p>
    <w:p w14:paraId="5EF70637" w14:textId="77777777" w:rsidR="003A4465" w:rsidRPr="003A4465" w:rsidRDefault="003A4465" w:rsidP="003A4465">
      <w:pPr>
        <w:pStyle w:val="Default"/>
        <w:ind w:left="644"/>
        <w:jc w:val="both"/>
        <w:rPr>
          <w:rFonts w:ascii="Arial Narrow" w:eastAsia="Calibri" w:hAnsi="Arial Narrow"/>
          <w:color w:val="auto"/>
          <w:sz w:val="20"/>
          <w:szCs w:val="20"/>
        </w:rPr>
      </w:pPr>
      <w:r w:rsidRPr="003A4465">
        <w:rPr>
          <w:rFonts w:ascii="Arial Narrow" w:eastAsia="Calibri" w:hAnsi="Arial Narrow"/>
          <w:color w:val="auto"/>
          <w:sz w:val="20"/>
          <w:szCs w:val="20"/>
        </w:rPr>
        <w:t xml:space="preserve">Convocatoria para la selección de </w:t>
      </w:r>
      <w:r w:rsidR="00752731">
        <w:rPr>
          <w:rFonts w:ascii="Arial Narrow" w:eastAsia="Calibri" w:hAnsi="Arial Narrow"/>
          <w:color w:val="auto"/>
          <w:sz w:val="20"/>
          <w:szCs w:val="20"/>
        </w:rPr>
        <w:t>dos</w:t>
      </w:r>
      <w:r w:rsidR="00BA7A08" w:rsidRPr="00C23D22">
        <w:rPr>
          <w:rFonts w:ascii="Arial Narrow" w:eastAsia="Calibri" w:hAnsi="Arial Narrow"/>
          <w:color w:val="auto"/>
          <w:sz w:val="20"/>
          <w:szCs w:val="20"/>
        </w:rPr>
        <w:t xml:space="preserve"> </w:t>
      </w:r>
      <w:r w:rsidR="00C23D22" w:rsidRPr="00C23D22">
        <w:rPr>
          <w:rFonts w:ascii="Arial Narrow" w:eastAsia="Calibri" w:hAnsi="Arial Narrow"/>
          <w:color w:val="auto"/>
          <w:sz w:val="20"/>
          <w:szCs w:val="20"/>
        </w:rPr>
        <w:t>(0</w:t>
      </w:r>
      <w:r w:rsidR="00752731">
        <w:rPr>
          <w:rFonts w:ascii="Arial Narrow" w:eastAsia="Calibri" w:hAnsi="Arial Narrow"/>
          <w:color w:val="auto"/>
          <w:sz w:val="20"/>
          <w:szCs w:val="20"/>
        </w:rPr>
        <w:t>2</w:t>
      </w:r>
      <w:r w:rsidR="00C23D22" w:rsidRPr="00C23D22">
        <w:rPr>
          <w:rFonts w:ascii="Arial Narrow" w:eastAsia="Calibri" w:hAnsi="Arial Narrow"/>
          <w:color w:val="auto"/>
          <w:sz w:val="20"/>
          <w:szCs w:val="20"/>
        </w:rPr>
        <w:t xml:space="preserve">) </w:t>
      </w:r>
      <w:r w:rsidRPr="003A4465">
        <w:rPr>
          <w:rFonts w:ascii="Arial Narrow" w:eastAsia="Calibri" w:hAnsi="Arial Narrow"/>
          <w:color w:val="auto"/>
          <w:sz w:val="20"/>
          <w:szCs w:val="20"/>
        </w:rPr>
        <w:t>Martillero</w:t>
      </w:r>
      <w:r w:rsidR="00CE2EBC">
        <w:rPr>
          <w:rFonts w:ascii="Arial Narrow" w:eastAsia="Calibri" w:hAnsi="Arial Narrow"/>
          <w:color w:val="auto"/>
          <w:sz w:val="20"/>
          <w:szCs w:val="20"/>
        </w:rPr>
        <w:t>s</w:t>
      </w:r>
      <w:r w:rsidRPr="003A4465">
        <w:rPr>
          <w:rFonts w:ascii="Arial Narrow" w:eastAsia="Calibri" w:hAnsi="Arial Narrow"/>
          <w:color w:val="auto"/>
          <w:sz w:val="20"/>
          <w:szCs w:val="20"/>
        </w:rPr>
        <w:t xml:space="preserve"> Público</w:t>
      </w:r>
      <w:r w:rsidR="00CE2EBC">
        <w:rPr>
          <w:rFonts w:ascii="Arial Narrow" w:eastAsia="Calibri" w:hAnsi="Arial Narrow"/>
          <w:color w:val="auto"/>
          <w:sz w:val="20"/>
          <w:szCs w:val="20"/>
        </w:rPr>
        <w:t>s</w:t>
      </w:r>
      <w:r w:rsidRPr="003A4465">
        <w:rPr>
          <w:rFonts w:ascii="Arial Narrow" w:eastAsia="Calibri" w:hAnsi="Arial Narrow"/>
          <w:color w:val="auto"/>
          <w:sz w:val="20"/>
          <w:szCs w:val="20"/>
        </w:rPr>
        <w:t xml:space="preserve"> encargado</w:t>
      </w:r>
      <w:r w:rsidR="00CE2EBC">
        <w:rPr>
          <w:rFonts w:ascii="Arial Narrow" w:eastAsia="Calibri" w:hAnsi="Arial Narrow"/>
          <w:color w:val="auto"/>
          <w:sz w:val="20"/>
          <w:szCs w:val="20"/>
        </w:rPr>
        <w:t>s</w:t>
      </w:r>
      <w:r w:rsidRPr="003A4465">
        <w:rPr>
          <w:rFonts w:ascii="Arial Narrow" w:eastAsia="Calibri" w:hAnsi="Arial Narrow"/>
          <w:color w:val="auto"/>
          <w:sz w:val="20"/>
          <w:szCs w:val="20"/>
        </w:rPr>
        <w:t xml:space="preserve"> del Remate de Bienes Muebles e Inmuebles Embargados, por parte de la Superintendencia Nacional de Aduanas y de Administración Tributaria - SUNAT.</w:t>
      </w:r>
    </w:p>
    <w:p w14:paraId="45B6516F" w14:textId="77777777" w:rsidR="003A4465" w:rsidRDefault="003A4465" w:rsidP="003A4465">
      <w:pPr>
        <w:pStyle w:val="Prrafodelista"/>
        <w:ind w:left="644"/>
        <w:rPr>
          <w:rFonts w:ascii="Arial Narrow" w:hAnsi="Arial Narrow" w:cs="Arial"/>
          <w:b/>
          <w:sz w:val="20"/>
          <w:szCs w:val="20"/>
        </w:rPr>
      </w:pPr>
    </w:p>
    <w:p w14:paraId="7E5EE6E9" w14:textId="77777777" w:rsidR="00975531" w:rsidRPr="000F1CD1" w:rsidRDefault="00975531" w:rsidP="000F1CD1">
      <w:pPr>
        <w:pStyle w:val="Prrafodelista"/>
        <w:numPr>
          <w:ilvl w:val="0"/>
          <w:numId w:val="2"/>
        </w:numPr>
        <w:rPr>
          <w:rFonts w:ascii="Arial Narrow" w:hAnsi="Arial Narrow" w:cs="Arial"/>
          <w:b/>
          <w:sz w:val="20"/>
          <w:szCs w:val="20"/>
        </w:rPr>
      </w:pPr>
      <w:r w:rsidRPr="000F1CD1">
        <w:rPr>
          <w:rFonts w:ascii="Arial Narrow" w:hAnsi="Arial Narrow" w:cs="Arial"/>
          <w:b/>
          <w:sz w:val="20"/>
          <w:szCs w:val="20"/>
        </w:rPr>
        <w:t>Dependencia, unidad orgánica y/o área solicitante</w:t>
      </w:r>
    </w:p>
    <w:p w14:paraId="19CD85D0" w14:textId="6634BD8A" w:rsidR="00E65C72" w:rsidRPr="00BD53A0" w:rsidRDefault="00E65C72" w:rsidP="00E65C72">
      <w:pPr>
        <w:pStyle w:val="Prrafodelista"/>
        <w:ind w:left="644"/>
        <w:rPr>
          <w:rFonts w:ascii="Arial" w:hAnsi="Arial" w:cs="Arial"/>
          <w:sz w:val="20"/>
          <w:szCs w:val="20"/>
        </w:rPr>
      </w:pPr>
      <w:proofErr w:type="gramStart"/>
      <w:r w:rsidRPr="00BD53A0">
        <w:rPr>
          <w:rFonts w:ascii="Arial Narrow" w:hAnsi="Arial Narrow" w:cs="Arial"/>
          <w:sz w:val="20"/>
          <w:szCs w:val="20"/>
        </w:rPr>
        <w:t>Intendencia</w:t>
      </w:r>
      <w:r w:rsidR="00212753">
        <w:rPr>
          <w:rFonts w:ascii="Arial Narrow" w:hAnsi="Arial Narrow" w:cs="Arial"/>
          <w:sz w:val="20"/>
          <w:szCs w:val="20"/>
        </w:rPr>
        <w:t xml:space="preserve"> </w:t>
      </w:r>
      <w:r w:rsidRPr="00BD53A0">
        <w:rPr>
          <w:rFonts w:ascii="Arial Narrow" w:hAnsi="Arial Narrow" w:cs="Arial"/>
          <w:sz w:val="20"/>
          <w:szCs w:val="20"/>
        </w:rPr>
        <w:t xml:space="preserve"> </w:t>
      </w:r>
      <w:r w:rsidR="004C0010">
        <w:rPr>
          <w:rFonts w:ascii="Arial Narrow" w:hAnsi="Arial Narrow" w:cs="Arial"/>
          <w:sz w:val="20"/>
          <w:szCs w:val="20"/>
        </w:rPr>
        <w:t>Regional</w:t>
      </w:r>
      <w:proofErr w:type="gramEnd"/>
      <w:r w:rsidR="004C0010">
        <w:rPr>
          <w:rFonts w:ascii="Arial Narrow" w:hAnsi="Arial Narrow" w:cs="Arial"/>
          <w:sz w:val="20"/>
          <w:szCs w:val="20"/>
        </w:rPr>
        <w:t xml:space="preserve"> Arequipa</w:t>
      </w:r>
      <w:r w:rsidR="00D473CE">
        <w:rPr>
          <w:rFonts w:ascii="Arial Narrow" w:hAnsi="Arial Narrow" w:cs="Arial"/>
          <w:sz w:val="20"/>
          <w:szCs w:val="20"/>
        </w:rPr>
        <w:t xml:space="preserve"> (Supervisión Cobranza Coactiva)</w:t>
      </w:r>
      <w:r w:rsidR="001457ED" w:rsidRPr="00BD53A0">
        <w:rPr>
          <w:rFonts w:ascii="Arial Narrow" w:hAnsi="Arial Narrow" w:cs="Arial"/>
          <w:sz w:val="20"/>
          <w:szCs w:val="20"/>
        </w:rPr>
        <w:t>.</w:t>
      </w:r>
    </w:p>
    <w:p w14:paraId="7C933821" w14:textId="77777777" w:rsidR="003A4465" w:rsidRDefault="003A4465" w:rsidP="003A4465">
      <w:pPr>
        <w:pStyle w:val="Prrafodelista"/>
        <w:ind w:left="644"/>
        <w:rPr>
          <w:rFonts w:ascii="Arial Narrow" w:hAnsi="Arial Narrow" w:cs="Arial"/>
          <w:b/>
          <w:sz w:val="20"/>
          <w:szCs w:val="20"/>
        </w:rPr>
      </w:pPr>
    </w:p>
    <w:p w14:paraId="36DD3357" w14:textId="77777777" w:rsidR="003A4465" w:rsidRDefault="003A4465" w:rsidP="003A4465">
      <w:pPr>
        <w:pStyle w:val="Prrafodelista"/>
        <w:numPr>
          <w:ilvl w:val="0"/>
          <w:numId w:val="2"/>
        </w:numPr>
        <w:rPr>
          <w:rFonts w:ascii="Arial Narrow" w:hAnsi="Arial Narrow" w:cs="Arial"/>
          <w:b/>
          <w:sz w:val="20"/>
          <w:szCs w:val="20"/>
        </w:rPr>
      </w:pPr>
      <w:r w:rsidRPr="003A4465">
        <w:rPr>
          <w:rFonts w:ascii="Arial Narrow" w:hAnsi="Arial Narrow" w:cs="Arial"/>
          <w:b/>
          <w:sz w:val="20"/>
          <w:szCs w:val="20"/>
        </w:rPr>
        <w:t xml:space="preserve">Duración </w:t>
      </w:r>
      <w:r>
        <w:rPr>
          <w:rFonts w:ascii="Arial Narrow" w:hAnsi="Arial Narrow" w:cs="Arial"/>
          <w:b/>
          <w:sz w:val="20"/>
          <w:szCs w:val="20"/>
        </w:rPr>
        <w:t>d</w:t>
      </w:r>
      <w:r w:rsidRPr="003A4465">
        <w:rPr>
          <w:rFonts w:ascii="Arial Narrow" w:hAnsi="Arial Narrow" w:cs="Arial"/>
          <w:b/>
          <w:sz w:val="20"/>
          <w:szCs w:val="20"/>
        </w:rPr>
        <w:t xml:space="preserve">e </w:t>
      </w:r>
      <w:r>
        <w:rPr>
          <w:rFonts w:ascii="Arial Narrow" w:hAnsi="Arial Narrow" w:cs="Arial"/>
          <w:b/>
          <w:sz w:val="20"/>
          <w:szCs w:val="20"/>
        </w:rPr>
        <w:t>l</w:t>
      </w:r>
      <w:r w:rsidRPr="003A4465">
        <w:rPr>
          <w:rFonts w:ascii="Arial Narrow" w:hAnsi="Arial Narrow" w:cs="Arial"/>
          <w:b/>
          <w:sz w:val="20"/>
          <w:szCs w:val="20"/>
        </w:rPr>
        <w:t xml:space="preserve">a </w:t>
      </w:r>
      <w:r>
        <w:rPr>
          <w:rFonts w:ascii="Arial Narrow" w:hAnsi="Arial Narrow" w:cs="Arial"/>
          <w:b/>
          <w:sz w:val="20"/>
          <w:szCs w:val="20"/>
        </w:rPr>
        <w:t>d</w:t>
      </w:r>
      <w:r w:rsidRPr="003A4465">
        <w:rPr>
          <w:rFonts w:ascii="Arial Narrow" w:hAnsi="Arial Narrow" w:cs="Arial"/>
          <w:b/>
          <w:sz w:val="20"/>
          <w:szCs w:val="20"/>
        </w:rPr>
        <w:t xml:space="preserve">esignación </w:t>
      </w:r>
      <w:r>
        <w:rPr>
          <w:rFonts w:ascii="Arial Narrow" w:hAnsi="Arial Narrow" w:cs="Arial"/>
          <w:b/>
          <w:sz w:val="20"/>
          <w:szCs w:val="20"/>
        </w:rPr>
        <w:t>c</w:t>
      </w:r>
      <w:r w:rsidRPr="003A4465">
        <w:rPr>
          <w:rFonts w:ascii="Arial Narrow" w:hAnsi="Arial Narrow" w:cs="Arial"/>
          <w:b/>
          <w:sz w:val="20"/>
          <w:szCs w:val="20"/>
        </w:rPr>
        <w:t>omo Martillero Público</w:t>
      </w:r>
    </w:p>
    <w:p w14:paraId="5F075311" w14:textId="77777777" w:rsidR="003216B5" w:rsidRPr="00F06865" w:rsidRDefault="003216B5" w:rsidP="003216B5">
      <w:pPr>
        <w:pStyle w:val="Default"/>
        <w:ind w:left="644"/>
        <w:jc w:val="both"/>
        <w:rPr>
          <w:rFonts w:ascii="Georgia" w:hAnsi="Georgia"/>
          <w:bCs/>
          <w:sz w:val="22"/>
          <w:szCs w:val="22"/>
        </w:rPr>
      </w:pPr>
      <w:r w:rsidRPr="003216B5">
        <w:rPr>
          <w:rFonts w:ascii="Arial Narrow" w:eastAsia="Calibri" w:hAnsi="Arial Narrow"/>
          <w:color w:val="auto"/>
          <w:sz w:val="20"/>
          <w:szCs w:val="20"/>
        </w:rPr>
        <w:t>Un (01) año contado desde el día siguiente de notificada la carta donde se declara apto para participar en procesos de remate efectuados por la</w:t>
      </w:r>
      <w:r>
        <w:rPr>
          <w:rFonts w:ascii="Georgia" w:hAnsi="Georgia"/>
          <w:bCs/>
          <w:sz w:val="22"/>
          <w:szCs w:val="22"/>
        </w:rPr>
        <w:t xml:space="preserve"> </w:t>
      </w:r>
      <w:r w:rsidRPr="003216B5">
        <w:rPr>
          <w:rFonts w:ascii="Arial Narrow" w:eastAsia="Calibri" w:hAnsi="Arial Narrow"/>
          <w:color w:val="auto"/>
          <w:sz w:val="20"/>
          <w:szCs w:val="20"/>
        </w:rPr>
        <w:t>SUNAT.</w:t>
      </w:r>
    </w:p>
    <w:p w14:paraId="370A9170" w14:textId="77777777" w:rsidR="003A4465" w:rsidRDefault="003A4465" w:rsidP="003A4465">
      <w:pPr>
        <w:pStyle w:val="Prrafodelista"/>
        <w:ind w:left="644"/>
        <w:rPr>
          <w:rFonts w:ascii="Arial Narrow" w:hAnsi="Arial Narrow" w:cs="Arial"/>
          <w:b/>
          <w:sz w:val="20"/>
          <w:szCs w:val="20"/>
        </w:rPr>
      </w:pPr>
    </w:p>
    <w:p w14:paraId="2B7A3C7F" w14:textId="77777777" w:rsidR="00975531" w:rsidRPr="000F1CD1" w:rsidRDefault="00975531" w:rsidP="000F1CD1">
      <w:pPr>
        <w:pStyle w:val="Prrafodelista"/>
        <w:numPr>
          <w:ilvl w:val="0"/>
          <w:numId w:val="2"/>
        </w:numPr>
        <w:rPr>
          <w:rFonts w:ascii="Arial Narrow" w:hAnsi="Arial Narrow" w:cs="Arial"/>
          <w:b/>
          <w:sz w:val="20"/>
          <w:szCs w:val="20"/>
        </w:rPr>
      </w:pPr>
      <w:r w:rsidRPr="000F1CD1">
        <w:rPr>
          <w:rFonts w:ascii="Arial Narrow" w:hAnsi="Arial Narrow" w:cs="Arial"/>
          <w:b/>
          <w:sz w:val="20"/>
          <w:szCs w:val="20"/>
        </w:rPr>
        <w:t>Base Legal</w:t>
      </w:r>
    </w:p>
    <w:p w14:paraId="0B6FA091" w14:textId="77777777" w:rsidR="00975531" w:rsidRPr="000F1CD1" w:rsidRDefault="0080009C" w:rsidP="000F1CD1">
      <w:pPr>
        <w:pStyle w:val="Prrafodelista"/>
        <w:numPr>
          <w:ilvl w:val="1"/>
          <w:numId w:val="2"/>
        </w:numPr>
        <w:ind w:left="993" w:hanging="284"/>
        <w:rPr>
          <w:rFonts w:ascii="Arial Narrow" w:hAnsi="Arial Narrow" w:cs="Arial"/>
          <w:sz w:val="20"/>
          <w:szCs w:val="20"/>
        </w:rPr>
      </w:pPr>
      <w:r>
        <w:rPr>
          <w:rFonts w:ascii="Arial Narrow" w:hAnsi="Arial Narrow" w:cs="Arial"/>
          <w:sz w:val="20"/>
          <w:szCs w:val="20"/>
        </w:rPr>
        <w:t>Ley del Martillero Público, aprobada por Ley N°.</w:t>
      </w:r>
      <w:r w:rsidR="000119C8">
        <w:rPr>
          <w:rFonts w:ascii="Arial Narrow" w:hAnsi="Arial Narrow" w:cs="Arial"/>
          <w:sz w:val="20"/>
          <w:szCs w:val="20"/>
        </w:rPr>
        <w:t xml:space="preserve"> </w:t>
      </w:r>
      <w:r>
        <w:rPr>
          <w:rFonts w:ascii="Arial Narrow" w:hAnsi="Arial Narrow" w:cs="Arial"/>
          <w:sz w:val="20"/>
          <w:szCs w:val="20"/>
        </w:rPr>
        <w:t>27728 y modificada por la Ley N° 28371.</w:t>
      </w:r>
    </w:p>
    <w:p w14:paraId="546F98A4" w14:textId="77777777" w:rsidR="00975531" w:rsidRPr="000F1CD1" w:rsidRDefault="0080009C" w:rsidP="000F1CD1">
      <w:pPr>
        <w:pStyle w:val="Prrafodelista"/>
        <w:numPr>
          <w:ilvl w:val="1"/>
          <w:numId w:val="2"/>
        </w:numPr>
        <w:ind w:left="993" w:hanging="284"/>
        <w:rPr>
          <w:rFonts w:ascii="Arial Narrow" w:hAnsi="Arial Narrow" w:cs="Arial"/>
          <w:sz w:val="20"/>
          <w:szCs w:val="20"/>
        </w:rPr>
      </w:pPr>
      <w:r>
        <w:rPr>
          <w:rFonts w:ascii="Arial Narrow" w:hAnsi="Arial Narrow" w:cs="Arial"/>
          <w:sz w:val="20"/>
          <w:szCs w:val="20"/>
        </w:rPr>
        <w:t>Texto Único Ordenado del Código Tributario, aprobado por Decreto Supremo N°</w:t>
      </w:r>
      <w:r w:rsidR="000119C8">
        <w:rPr>
          <w:rFonts w:ascii="Arial Narrow" w:hAnsi="Arial Narrow" w:cs="Arial"/>
          <w:sz w:val="20"/>
          <w:szCs w:val="20"/>
        </w:rPr>
        <w:t xml:space="preserve"> </w:t>
      </w:r>
      <w:r>
        <w:rPr>
          <w:rFonts w:ascii="Arial Narrow" w:hAnsi="Arial Narrow" w:cs="Arial"/>
          <w:sz w:val="20"/>
          <w:szCs w:val="20"/>
        </w:rPr>
        <w:t>133-2013-EF y normas modificatorias.</w:t>
      </w:r>
    </w:p>
    <w:p w14:paraId="583FADBC" w14:textId="77777777" w:rsidR="00975531" w:rsidRDefault="0080009C" w:rsidP="000F1CD1">
      <w:pPr>
        <w:pStyle w:val="Prrafodelista"/>
        <w:numPr>
          <w:ilvl w:val="1"/>
          <w:numId w:val="2"/>
        </w:numPr>
        <w:ind w:left="993" w:hanging="284"/>
        <w:rPr>
          <w:rFonts w:ascii="Arial Narrow" w:hAnsi="Arial Narrow" w:cs="Arial"/>
          <w:sz w:val="20"/>
          <w:szCs w:val="20"/>
        </w:rPr>
      </w:pPr>
      <w:r>
        <w:rPr>
          <w:rFonts w:ascii="Arial Narrow" w:hAnsi="Arial Narrow" w:cs="Arial"/>
          <w:sz w:val="20"/>
          <w:szCs w:val="20"/>
        </w:rPr>
        <w:t>Reglamento de la Ley del Martillero Público, aprobado por Decreto Supremo N°</w:t>
      </w:r>
      <w:r w:rsidR="000119C8">
        <w:rPr>
          <w:rFonts w:ascii="Arial Narrow" w:hAnsi="Arial Narrow" w:cs="Arial"/>
          <w:sz w:val="20"/>
          <w:szCs w:val="20"/>
        </w:rPr>
        <w:t xml:space="preserve"> </w:t>
      </w:r>
      <w:r>
        <w:rPr>
          <w:rFonts w:ascii="Arial Narrow" w:hAnsi="Arial Narrow" w:cs="Arial"/>
          <w:sz w:val="20"/>
          <w:szCs w:val="20"/>
        </w:rPr>
        <w:t>008-2005-JUS.</w:t>
      </w:r>
    </w:p>
    <w:p w14:paraId="1DF8DD31" w14:textId="77777777" w:rsidR="0080009C" w:rsidRDefault="005F6885" w:rsidP="000F1CD1">
      <w:pPr>
        <w:pStyle w:val="Prrafodelista"/>
        <w:numPr>
          <w:ilvl w:val="1"/>
          <w:numId w:val="2"/>
        </w:numPr>
        <w:ind w:left="993" w:hanging="284"/>
        <w:rPr>
          <w:rFonts w:ascii="Arial Narrow" w:hAnsi="Arial Narrow" w:cs="Arial"/>
          <w:sz w:val="20"/>
          <w:szCs w:val="20"/>
        </w:rPr>
      </w:pPr>
      <w:r>
        <w:rPr>
          <w:rFonts w:ascii="Arial Narrow" w:hAnsi="Arial Narrow" w:cs="Arial"/>
          <w:sz w:val="20"/>
          <w:szCs w:val="20"/>
        </w:rPr>
        <w:t>Reglamento del Procedimiento de Cobranza Coactiva de la SUNAT, aprobado por Resolución de Superintendencia N°</w:t>
      </w:r>
      <w:r w:rsidR="00CE2EBC">
        <w:rPr>
          <w:rFonts w:ascii="Arial Narrow" w:hAnsi="Arial Narrow" w:cs="Arial"/>
          <w:sz w:val="20"/>
          <w:szCs w:val="20"/>
        </w:rPr>
        <w:t xml:space="preserve"> </w:t>
      </w:r>
      <w:r>
        <w:rPr>
          <w:rFonts w:ascii="Arial Narrow" w:hAnsi="Arial Narrow" w:cs="Arial"/>
          <w:sz w:val="20"/>
          <w:szCs w:val="20"/>
        </w:rPr>
        <w:t>216-2004/SUNAT y normas modificatorias.</w:t>
      </w:r>
    </w:p>
    <w:p w14:paraId="6F4A56BF" w14:textId="77777777" w:rsidR="005F6885" w:rsidRDefault="005F6885" w:rsidP="005F6885">
      <w:pPr>
        <w:pStyle w:val="Prrafodelista"/>
        <w:ind w:left="993"/>
        <w:rPr>
          <w:rFonts w:ascii="Arial Narrow" w:hAnsi="Arial Narrow" w:cs="Arial"/>
          <w:sz w:val="20"/>
          <w:szCs w:val="20"/>
        </w:rPr>
      </w:pPr>
    </w:p>
    <w:p w14:paraId="11EED533" w14:textId="77777777" w:rsidR="00975531" w:rsidRDefault="00D56273" w:rsidP="000F1CD1">
      <w:pPr>
        <w:pStyle w:val="Prrafodelista"/>
        <w:numPr>
          <w:ilvl w:val="0"/>
          <w:numId w:val="1"/>
        </w:numPr>
        <w:shd w:val="clear" w:color="auto" w:fill="EEECE1"/>
        <w:ind w:left="284" w:hanging="284"/>
        <w:rPr>
          <w:rFonts w:ascii="Arial Narrow" w:hAnsi="Arial Narrow" w:cs="Arial"/>
          <w:b/>
          <w:sz w:val="20"/>
          <w:szCs w:val="20"/>
        </w:rPr>
      </w:pPr>
      <w:r w:rsidRPr="000F1CD1">
        <w:rPr>
          <w:rFonts w:ascii="Arial Narrow" w:hAnsi="Arial Narrow" w:cs="Arial"/>
          <w:b/>
          <w:sz w:val="20"/>
          <w:szCs w:val="20"/>
        </w:rPr>
        <w:t>PERFIL</w:t>
      </w:r>
    </w:p>
    <w:p w14:paraId="1275CA17" w14:textId="77777777" w:rsidR="009E10D6" w:rsidRPr="000F1CD1" w:rsidRDefault="009E10D6" w:rsidP="009E10D6">
      <w:pPr>
        <w:pStyle w:val="Prrafodelista"/>
        <w:ind w:left="284"/>
        <w:rPr>
          <w:rFonts w:ascii="Arial Narrow" w:hAnsi="Arial Narrow"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677"/>
      </w:tblGrid>
      <w:tr w:rsidR="00975531" w:rsidRPr="000F1CD1" w14:paraId="22CD0EDA" w14:textId="77777777" w:rsidTr="004F5DC2">
        <w:trPr>
          <w:trHeight w:val="194"/>
          <w:jc w:val="center"/>
        </w:trPr>
        <w:tc>
          <w:tcPr>
            <w:tcW w:w="4507" w:type="dxa"/>
            <w:shd w:val="clear" w:color="auto" w:fill="1F497D"/>
          </w:tcPr>
          <w:p w14:paraId="4BD68F8C" w14:textId="77777777" w:rsidR="00975531" w:rsidRPr="000F1CD1" w:rsidRDefault="00975531" w:rsidP="003216B5">
            <w:pPr>
              <w:pStyle w:val="Prrafodelista"/>
              <w:ind w:left="0"/>
              <w:jc w:val="center"/>
              <w:rPr>
                <w:rFonts w:ascii="Arial Narrow" w:hAnsi="Arial Narrow" w:cs="Arial"/>
                <w:b/>
                <w:color w:val="FFFFFF"/>
                <w:sz w:val="20"/>
                <w:szCs w:val="20"/>
              </w:rPr>
            </w:pPr>
            <w:r w:rsidRPr="000F1CD1">
              <w:rPr>
                <w:rFonts w:ascii="Arial Narrow" w:hAnsi="Arial Narrow" w:cs="Arial"/>
                <w:b/>
                <w:color w:val="FFFFFF"/>
                <w:sz w:val="20"/>
                <w:szCs w:val="20"/>
              </w:rPr>
              <w:t>REQUISITOS</w:t>
            </w:r>
          </w:p>
        </w:tc>
        <w:tc>
          <w:tcPr>
            <w:tcW w:w="4677" w:type="dxa"/>
            <w:shd w:val="clear" w:color="auto" w:fill="1F497D"/>
          </w:tcPr>
          <w:p w14:paraId="014DDABC" w14:textId="77777777" w:rsidR="00975531" w:rsidRPr="000F1CD1" w:rsidRDefault="00820694" w:rsidP="003216B5">
            <w:pPr>
              <w:pStyle w:val="Prrafodelista"/>
              <w:ind w:left="0"/>
              <w:jc w:val="center"/>
              <w:rPr>
                <w:rFonts w:ascii="Arial Narrow" w:hAnsi="Arial Narrow" w:cs="Arial"/>
                <w:b/>
                <w:color w:val="FFFFFF"/>
                <w:sz w:val="20"/>
                <w:szCs w:val="20"/>
              </w:rPr>
            </w:pPr>
            <w:r w:rsidRPr="000F1CD1">
              <w:rPr>
                <w:rFonts w:ascii="Arial Narrow" w:hAnsi="Arial Narrow" w:cs="Arial"/>
                <w:b/>
                <w:color w:val="FFFFFF"/>
                <w:sz w:val="20"/>
                <w:szCs w:val="20"/>
              </w:rPr>
              <w:t>DETALLE</w:t>
            </w:r>
          </w:p>
        </w:tc>
      </w:tr>
      <w:tr w:rsidR="00ED754E" w:rsidRPr="000F1CD1" w14:paraId="295C48B6" w14:textId="77777777" w:rsidTr="00BA7A08">
        <w:trPr>
          <w:trHeight w:val="612"/>
          <w:jc w:val="center"/>
        </w:trPr>
        <w:tc>
          <w:tcPr>
            <w:tcW w:w="4507" w:type="dxa"/>
            <w:shd w:val="clear" w:color="auto" w:fill="F2F2F2"/>
            <w:vAlign w:val="center"/>
          </w:tcPr>
          <w:p w14:paraId="2FBF8FA6" w14:textId="77777777" w:rsidR="00ED754E" w:rsidRPr="00340D76" w:rsidRDefault="00ED754E" w:rsidP="003C6409">
            <w:pPr>
              <w:rPr>
                <w:rFonts w:ascii="Arial Narrow" w:hAnsi="Arial Narrow" w:cs="Arial"/>
                <w:sz w:val="20"/>
                <w:szCs w:val="20"/>
              </w:rPr>
            </w:pPr>
            <w:r w:rsidRPr="00340D76">
              <w:rPr>
                <w:rFonts w:ascii="Arial Narrow" w:hAnsi="Arial Narrow" w:cs="Arial"/>
                <w:sz w:val="20"/>
                <w:szCs w:val="20"/>
              </w:rPr>
              <w:t>Documento Nacional de Identidad (DNI) vigente</w:t>
            </w:r>
            <w:r w:rsidR="006226B4" w:rsidRPr="00340D76">
              <w:rPr>
                <w:rFonts w:ascii="Arial Narrow" w:hAnsi="Arial Narrow" w:cs="Arial"/>
                <w:sz w:val="20"/>
                <w:szCs w:val="20"/>
              </w:rPr>
              <w:t>.</w:t>
            </w:r>
          </w:p>
        </w:tc>
        <w:tc>
          <w:tcPr>
            <w:tcW w:w="4677" w:type="dxa"/>
            <w:tcBorders>
              <w:bottom w:val="single" w:sz="4" w:space="0" w:color="auto"/>
            </w:tcBorders>
            <w:shd w:val="clear" w:color="auto" w:fill="F2F2F2"/>
            <w:vAlign w:val="center"/>
          </w:tcPr>
          <w:p w14:paraId="62F69919" w14:textId="77777777" w:rsidR="00ED754E" w:rsidRPr="000F1CD1" w:rsidRDefault="00ED754E" w:rsidP="00B8390C">
            <w:pPr>
              <w:rPr>
                <w:rFonts w:ascii="Arial Narrow" w:hAnsi="Arial Narrow" w:cs="Arial"/>
                <w:bCs/>
                <w:sz w:val="20"/>
                <w:szCs w:val="20"/>
              </w:rPr>
            </w:pPr>
            <w:r>
              <w:rPr>
                <w:rFonts w:ascii="Arial Narrow" w:hAnsi="Arial Narrow" w:cs="Arial"/>
                <w:bCs/>
                <w:sz w:val="20"/>
                <w:szCs w:val="20"/>
              </w:rPr>
              <w:t xml:space="preserve">Acreditado mediante presentación de </w:t>
            </w:r>
            <w:r w:rsidRPr="00ED754E">
              <w:rPr>
                <w:rFonts w:ascii="Arial Narrow" w:hAnsi="Arial Narrow" w:cs="Arial"/>
                <w:b/>
                <w:bCs/>
                <w:sz w:val="20"/>
                <w:szCs w:val="20"/>
              </w:rPr>
              <w:t>copia simple</w:t>
            </w:r>
            <w:r>
              <w:rPr>
                <w:rFonts w:ascii="Arial Narrow" w:hAnsi="Arial Narrow" w:cs="Arial"/>
                <w:bCs/>
                <w:sz w:val="20"/>
                <w:szCs w:val="20"/>
              </w:rPr>
              <w:t>.</w:t>
            </w:r>
          </w:p>
        </w:tc>
      </w:tr>
      <w:tr w:rsidR="00ED754E" w:rsidRPr="000F1CD1" w14:paraId="2493B6A5" w14:textId="77777777" w:rsidTr="00BA7A08">
        <w:trPr>
          <w:trHeight w:val="612"/>
          <w:jc w:val="center"/>
        </w:trPr>
        <w:tc>
          <w:tcPr>
            <w:tcW w:w="4507" w:type="dxa"/>
            <w:shd w:val="clear" w:color="auto" w:fill="F2F2F2"/>
            <w:vAlign w:val="center"/>
          </w:tcPr>
          <w:p w14:paraId="545E2A35" w14:textId="77777777" w:rsidR="00ED754E" w:rsidRPr="000D351F" w:rsidRDefault="00ED754E" w:rsidP="006226B4">
            <w:pPr>
              <w:rPr>
                <w:rFonts w:ascii="Arial Narrow" w:hAnsi="Arial Narrow" w:cs="Arial"/>
                <w:sz w:val="20"/>
                <w:szCs w:val="20"/>
              </w:rPr>
            </w:pPr>
            <w:r w:rsidRPr="000D351F">
              <w:rPr>
                <w:rFonts w:ascii="Arial Narrow" w:hAnsi="Arial Narrow" w:cs="Arial"/>
                <w:sz w:val="20"/>
                <w:szCs w:val="20"/>
              </w:rPr>
              <w:t>Certificado de Habilitación de</w:t>
            </w:r>
            <w:r w:rsidR="00E803EE" w:rsidRPr="000D351F">
              <w:rPr>
                <w:rFonts w:ascii="Arial Narrow" w:hAnsi="Arial Narrow" w:cs="Arial"/>
                <w:sz w:val="20"/>
                <w:szCs w:val="20"/>
              </w:rPr>
              <w:t>l</w:t>
            </w:r>
            <w:r w:rsidRPr="000D351F">
              <w:rPr>
                <w:rFonts w:ascii="Arial Narrow" w:hAnsi="Arial Narrow" w:cs="Arial"/>
                <w:sz w:val="20"/>
                <w:szCs w:val="20"/>
              </w:rPr>
              <w:t xml:space="preserve"> año en curso para el ejercicio de la función de Martillero Público </w:t>
            </w:r>
            <w:r w:rsidR="006226B4" w:rsidRPr="000D351F">
              <w:rPr>
                <w:rFonts w:ascii="Arial Narrow" w:hAnsi="Arial Narrow" w:cs="Arial"/>
                <w:sz w:val="20"/>
                <w:szCs w:val="20"/>
              </w:rPr>
              <w:t>emitido por la SUNARP.</w:t>
            </w:r>
          </w:p>
        </w:tc>
        <w:tc>
          <w:tcPr>
            <w:tcW w:w="4677" w:type="dxa"/>
            <w:shd w:val="pct5" w:color="auto" w:fill="FFFFFF"/>
            <w:vAlign w:val="center"/>
          </w:tcPr>
          <w:p w14:paraId="3B862705" w14:textId="77777777" w:rsidR="00ED754E" w:rsidRPr="000D351F" w:rsidRDefault="006226B4" w:rsidP="00340D76">
            <w:pPr>
              <w:rPr>
                <w:rFonts w:ascii="Arial Narrow" w:hAnsi="Arial Narrow" w:cs="Arial"/>
                <w:bCs/>
                <w:sz w:val="20"/>
                <w:szCs w:val="20"/>
              </w:rPr>
            </w:pPr>
            <w:r w:rsidRPr="000D351F">
              <w:rPr>
                <w:rFonts w:ascii="Arial Narrow" w:hAnsi="Arial Narrow" w:cs="Arial"/>
                <w:bCs/>
                <w:sz w:val="20"/>
                <w:szCs w:val="20"/>
              </w:rPr>
              <w:t xml:space="preserve">Acreditado mediante presentación de </w:t>
            </w:r>
            <w:r w:rsidRPr="000D351F">
              <w:rPr>
                <w:rFonts w:ascii="Arial Narrow" w:hAnsi="Arial Narrow" w:cs="Arial"/>
                <w:b/>
                <w:bCs/>
                <w:sz w:val="20"/>
                <w:szCs w:val="20"/>
              </w:rPr>
              <w:t xml:space="preserve">copia </w:t>
            </w:r>
            <w:r w:rsidR="00340D76" w:rsidRPr="000D351F">
              <w:rPr>
                <w:rFonts w:ascii="Arial Narrow" w:hAnsi="Arial Narrow" w:cs="Arial"/>
                <w:b/>
                <w:bCs/>
                <w:sz w:val="20"/>
                <w:szCs w:val="20"/>
              </w:rPr>
              <w:t>simple</w:t>
            </w:r>
            <w:r w:rsidR="00340D76" w:rsidRPr="000D351F">
              <w:rPr>
                <w:rFonts w:ascii="Arial Narrow" w:hAnsi="Arial Narrow" w:cs="Arial"/>
                <w:bCs/>
                <w:sz w:val="20"/>
                <w:szCs w:val="20"/>
              </w:rPr>
              <w:t>.</w:t>
            </w:r>
          </w:p>
        </w:tc>
      </w:tr>
      <w:tr w:rsidR="006226B4" w:rsidRPr="000F1CD1" w14:paraId="0C6CBCF8" w14:textId="77777777" w:rsidTr="004F5DC2">
        <w:trPr>
          <w:trHeight w:val="612"/>
          <w:jc w:val="center"/>
        </w:trPr>
        <w:tc>
          <w:tcPr>
            <w:tcW w:w="4507" w:type="dxa"/>
            <w:shd w:val="clear" w:color="auto" w:fill="F2F2F2"/>
            <w:vAlign w:val="center"/>
          </w:tcPr>
          <w:p w14:paraId="51D2AAE3" w14:textId="77777777" w:rsidR="006226B4" w:rsidRPr="009B6312" w:rsidRDefault="006226B4" w:rsidP="003C6409">
            <w:pPr>
              <w:rPr>
                <w:rFonts w:ascii="Arial Narrow" w:hAnsi="Arial Narrow" w:cs="Arial"/>
                <w:sz w:val="20"/>
                <w:szCs w:val="20"/>
              </w:rPr>
            </w:pPr>
            <w:r>
              <w:rPr>
                <w:rFonts w:ascii="Arial Narrow" w:hAnsi="Arial Narrow" w:cs="Arial"/>
                <w:sz w:val="20"/>
                <w:szCs w:val="20"/>
              </w:rPr>
              <w:t>Certificado de Trabajo (en caso de los martilleros con relación de dependencia).</w:t>
            </w:r>
          </w:p>
        </w:tc>
        <w:tc>
          <w:tcPr>
            <w:tcW w:w="4677" w:type="dxa"/>
            <w:shd w:val="clear" w:color="auto" w:fill="F2F2F2"/>
            <w:vAlign w:val="center"/>
          </w:tcPr>
          <w:p w14:paraId="19F2A33B" w14:textId="77777777" w:rsidR="006226B4" w:rsidRPr="000F1CD1" w:rsidRDefault="006226B4" w:rsidP="00B8390C">
            <w:pPr>
              <w:rPr>
                <w:rFonts w:ascii="Arial Narrow" w:hAnsi="Arial Narrow" w:cs="Arial"/>
                <w:bCs/>
                <w:sz w:val="20"/>
                <w:szCs w:val="20"/>
              </w:rPr>
            </w:pPr>
            <w:r>
              <w:rPr>
                <w:rFonts w:ascii="Arial Narrow" w:hAnsi="Arial Narrow" w:cs="Arial"/>
                <w:bCs/>
                <w:sz w:val="20"/>
                <w:szCs w:val="20"/>
              </w:rPr>
              <w:t xml:space="preserve">Acreditado mediante presentación de </w:t>
            </w:r>
            <w:r w:rsidRPr="00ED754E">
              <w:rPr>
                <w:rFonts w:ascii="Arial Narrow" w:hAnsi="Arial Narrow" w:cs="Arial"/>
                <w:b/>
                <w:bCs/>
                <w:sz w:val="20"/>
                <w:szCs w:val="20"/>
              </w:rPr>
              <w:t>copia simple</w:t>
            </w:r>
            <w:r>
              <w:rPr>
                <w:rFonts w:ascii="Arial Narrow" w:hAnsi="Arial Narrow" w:cs="Arial"/>
                <w:bCs/>
                <w:sz w:val="20"/>
                <w:szCs w:val="20"/>
              </w:rPr>
              <w:t>.</w:t>
            </w:r>
          </w:p>
        </w:tc>
      </w:tr>
      <w:tr w:rsidR="006226B4" w:rsidRPr="000F1CD1" w14:paraId="71295FC4" w14:textId="77777777" w:rsidTr="004F5DC2">
        <w:trPr>
          <w:trHeight w:val="612"/>
          <w:jc w:val="center"/>
        </w:trPr>
        <w:tc>
          <w:tcPr>
            <w:tcW w:w="4507" w:type="dxa"/>
            <w:shd w:val="clear" w:color="auto" w:fill="F2F2F2"/>
            <w:vAlign w:val="center"/>
          </w:tcPr>
          <w:p w14:paraId="429A21DA" w14:textId="77777777" w:rsidR="006226B4" w:rsidRPr="009B6312" w:rsidRDefault="006226B4" w:rsidP="0046467B">
            <w:pPr>
              <w:rPr>
                <w:rFonts w:ascii="Arial Narrow" w:hAnsi="Arial Narrow" w:cs="Arial"/>
                <w:sz w:val="20"/>
                <w:szCs w:val="20"/>
              </w:rPr>
            </w:pPr>
            <w:r>
              <w:rPr>
                <w:rFonts w:ascii="Arial Narrow" w:hAnsi="Arial Narrow" w:cs="Arial"/>
                <w:sz w:val="20"/>
                <w:szCs w:val="20"/>
              </w:rPr>
              <w:t>Actas de remates</w:t>
            </w:r>
            <w:r w:rsidR="00F620CC">
              <w:rPr>
                <w:rFonts w:ascii="Arial Narrow" w:hAnsi="Arial Narrow" w:cs="Arial"/>
                <w:sz w:val="20"/>
                <w:szCs w:val="20"/>
              </w:rPr>
              <w:t xml:space="preserve"> u otros documentos complementarios suscritos por el martillero y el ejecutor, </w:t>
            </w:r>
            <w:r w:rsidR="0046467B">
              <w:rPr>
                <w:rFonts w:ascii="Arial Narrow" w:hAnsi="Arial Narrow" w:cs="Arial"/>
                <w:sz w:val="20"/>
                <w:szCs w:val="20"/>
              </w:rPr>
              <w:t xml:space="preserve">en el caso de SUNAT; o por el martillero en caso del Poder Judicial, o </w:t>
            </w:r>
            <w:r w:rsidR="00F620CC">
              <w:rPr>
                <w:rFonts w:ascii="Arial Narrow" w:hAnsi="Arial Narrow" w:cs="Arial"/>
                <w:sz w:val="20"/>
                <w:szCs w:val="20"/>
              </w:rPr>
              <w:t>el que haga sus veces, cuya fecha de emisión no sea mayor a tres (03) años y que acrediten experiencia en la realiz</w:t>
            </w:r>
            <w:r w:rsidR="00340D76">
              <w:rPr>
                <w:rFonts w:ascii="Arial Narrow" w:hAnsi="Arial Narrow" w:cs="Arial"/>
                <w:sz w:val="20"/>
                <w:szCs w:val="20"/>
              </w:rPr>
              <w:t>ación de remates judiciales</w:t>
            </w:r>
            <w:r w:rsidR="0046467B">
              <w:rPr>
                <w:rFonts w:ascii="Arial Narrow" w:hAnsi="Arial Narrow" w:cs="Arial"/>
                <w:sz w:val="20"/>
                <w:szCs w:val="20"/>
              </w:rPr>
              <w:t xml:space="preserve"> y/o</w:t>
            </w:r>
            <w:r w:rsidR="00340D76">
              <w:rPr>
                <w:rFonts w:ascii="Arial Narrow" w:hAnsi="Arial Narrow" w:cs="Arial"/>
                <w:sz w:val="20"/>
                <w:szCs w:val="20"/>
              </w:rPr>
              <w:t xml:space="preserve"> </w:t>
            </w:r>
            <w:r w:rsidR="00F620CC">
              <w:rPr>
                <w:rFonts w:ascii="Arial Narrow" w:hAnsi="Arial Narrow" w:cs="Arial"/>
                <w:sz w:val="20"/>
                <w:szCs w:val="20"/>
              </w:rPr>
              <w:t>administrativos</w:t>
            </w:r>
            <w:r w:rsidR="00F620CC" w:rsidRPr="000D351F">
              <w:rPr>
                <w:rFonts w:ascii="Arial Narrow" w:hAnsi="Arial Narrow" w:cs="Arial"/>
                <w:sz w:val="20"/>
                <w:szCs w:val="20"/>
              </w:rPr>
              <w:t>.</w:t>
            </w:r>
            <w:r w:rsidR="00F620CC">
              <w:rPr>
                <w:rFonts w:ascii="Arial Narrow" w:hAnsi="Arial Narrow" w:cs="Arial"/>
                <w:sz w:val="20"/>
                <w:szCs w:val="20"/>
              </w:rPr>
              <w:t xml:space="preserve"> </w:t>
            </w:r>
          </w:p>
        </w:tc>
        <w:tc>
          <w:tcPr>
            <w:tcW w:w="4677" w:type="dxa"/>
            <w:shd w:val="clear" w:color="auto" w:fill="F2F2F2"/>
            <w:vAlign w:val="center"/>
          </w:tcPr>
          <w:p w14:paraId="2E118508" w14:textId="77777777" w:rsidR="006226B4" w:rsidRPr="000F1CD1" w:rsidRDefault="00F620CC" w:rsidP="00B8390C">
            <w:pPr>
              <w:rPr>
                <w:rFonts w:ascii="Arial Narrow" w:hAnsi="Arial Narrow" w:cs="Arial"/>
                <w:bCs/>
                <w:sz w:val="20"/>
                <w:szCs w:val="20"/>
              </w:rPr>
            </w:pPr>
            <w:r>
              <w:rPr>
                <w:rFonts w:ascii="Arial Narrow" w:hAnsi="Arial Narrow" w:cs="Arial"/>
                <w:bCs/>
                <w:sz w:val="20"/>
                <w:szCs w:val="20"/>
              </w:rPr>
              <w:t xml:space="preserve">Acreditado mediante presentación de </w:t>
            </w:r>
            <w:r w:rsidRPr="00ED754E">
              <w:rPr>
                <w:rFonts w:ascii="Arial Narrow" w:hAnsi="Arial Narrow" w:cs="Arial"/>
                <w:b/>
                <w:bCs/>
                <w:sz w:val="20"/>
                <w:szCs w:val="20"/>
              </w:rPr>
              <w:t xml:space="preserve">copia </w:t>
            </w:r>
            <w:r w:rsidRPr="00F620CC">
              <w:rPr>
                <w:rFonts w:ascii="Arial Narrow" w:hAnsi="Arial Narrow" w:cs="Arial"/>
                <w:b/>
                <w:bCs/>
                <w:sz w:val="20"/>
                <w:szCs w:val="20"/>
              </w:rPr>
              <w:t>simple.</w:t>
            </w:r>
          </w:p>
        </w:tc>
      </w:tr>
      <w:tr w:rsidR="006226B4" w:rsidRPr="000F1CD1" w14:paraId="486ED17C" w14:textId="77777777" w:rsidTr="004F5DC2">
        <w:trPr>
          <w:trHeight w:val="612"/>
          <w:jc w:val="center"/>
        </w:trPr>
        <w:tc>
          <w:tcPr>
            <w:tcW w:w="4507" w:type="dxa"/>
            <w:shd w:val="clear" w:color="auto" w:fill="F2F2F2"/>
            <w:vAlign w:val="center"/>
          </w:tcPr>
          <w:p w14:paraId="5B4BD691" w14:textId="77777777" w:rsidR="006226B4" w:rsidRPr="009B6312" w:rsidRDefault="004F4705" w:rsidP="000A6A36">
            <w:pPr>
              <w:rPr>
                <w:rFonts w:ascii="Arial Narrow" w:hAnsi="Arial Narrow" w:cs="Arial"/>
                <w:sz w:val="20"/>
                <w:szCs w:val="20"/>
              </w:rPr>
            </w:pPr>
            <w:r>
              <w:rPr>
                <w:rFonts w:ascii="Arial Narrow" w:hAnsi="Arial Narrow" w:cs="Arial"/>
                <w:sz w:val="20"/>
                <w:szCs w:val="20"/>
              </w:rPr>
              <w:t>Curr</w:t>
            </w:r>
            <w:r w:rsidR="000A6A36">
              <w:rPr>
                <w:rFonts w:ascii="Arial Narrow" w:hAnsi="Arial Narrow" w:cs="Arial"/>
                <w:sz w:val="20"/>
                <w:szCs w:val="20"/>
              </w:rPr>
              <w:t>í</w:t>
            </w:r>
            <w:r>
              <w:rPr>
                <w:rFonts w:ascii="Arial Narrow" w:hAnsi="Arial Narrow" w:cs="Arial"/>
                <w:sz w:val="20"/>
                <w:szCs w:val="20"/>
              </w:rPr>
              <w:t xml:space="preserve">culum Vitae documentado, en el cual se acredite una experiencia en realización de remates judiciales, administrativos y/o privados no menor a tres (03) años. </w:t>
            </w:r>
          </w:p>
        </w:tc>
        <w:tc>
          <w:tcPr>
            <w:tcW w:w="4677" w:type="dxa"/>
            <w:shd w:val="clear" w:color="auto" w:fill="F2F2F2"/>
            <w:vAlign w:val="center"/>
          </w:tcPr>
          <w:p w14:paraId="077355F7" w14:textId="77777777" w:rsidR="00E32D6B" w:rsidRDefault="00E32D6B" w:rsidP="00B8390C">
            <w:pPr>
              <w:rPr>
                <w:rFonts w:ascii="Arial Narrow" w:hAnsi="Arial Narrow" w:cs="Arial"/>
                <w:bCs/>
                <w:sz w:val="20"/>
                <w:szCs w:val="20"/>
              </w:rPr>
            </w:pPr>
            <w:r w:rsidRPr="00E32D6B">
              <w:rPr>
                <w:rFonts w:ascii="Arial Narrow" w:hAnsi="Arial Narrow" w:cs="Arial"/>
                <w:b/>
                <w:bCs/>
                <w:sz w:val="20"/>
                <w:szCs w:val="20"/>
              </w:rPr>
              <w:t>Ver Anexo N°</w:t>
            </w:r>
            <w:r w:rsidR="0077434E">
              <w:rPr>
                <w:rFonts w:ascii="Arial Narrow" w:hAnsi="Arial Narrow" w:cs="Arial"/>
                <w:b/>
                <w:bCs/>
                <w:sz w:val="20"/>
                <w:szCs w:val="20"/>
              </w:rPr>
              <w:t xml:space="preserve"> </w:t>
            </w:r>
            <w:r w:rsidRPr="00E32D6B">
              <w:rPr>
                <w:rFonts w:ascii="Arial Narrow" w:hAnsi="Arial Narrow" w:cs="Arial"/>
                <w:b/>
                <w:bCs/>
                <w:sz w:val="20"/>
                <w:szCs w:val="20"/>
              </w:rPr>
              <w:t>0</w:t>
            </w:r>
            <w:r w:rsidR="0077434E">
              <w:rPr>
                <w:rFonts w:ascii="Arial Narrow" w:hAnsi="Arial Narrow" w:cs="Arial"/>
                <w:b/>
                <w:bCs/>
                <w:sz w:val="20"/>
                <w:szCs w:val="20"/>
              </w:rPr>
              <w:t>1</w:t>
            </w:r>
            <w:r>
              <w:rPr>
                <w:rFonts w:ascii="Arial Narrow" w:hAnsi="Arial Narrow" w:cs="Arial"/>
                <w:bCs/>
                <w:sz w:val="20"/>
                <w:szCs w:val="20"/>
              </w:rPr>
              <w:t xml:space="preserve"> – Formato de Contenido del </w:t>
            </w:r>
            <w:proofErr w:type="spellStart"/>
            <w:r>
              <w:rPr>
                <w:rFonts w:ascii="Arial Narrow" w:hAnsi="Arial Narrow" w:cs="Arial"/>
                <w:bCs/>
                <w:sz w:val="20"/>
                <w:szCs w:val="20"/>
              </w:rPr>
              <w:t>Curriculum</w:t>
            </w:r>
            <w:proofErr w:type="spellEnd"/>
            <w:r>
              <w:rPr>
                <w:rFonts w:ascii="Arial Narrow" w:hAnsi="Arial Narrow" w:cs="Arial"/>
                <w:bCs/>
                <w:sz w:val="20"/>
                <w:szCs w:val="20"/>
              </w:rPr>
              <w:t xml:space="preserve"> Vitae (Con carácter de Declaración Jurada).</w:t>
            </w:r>
          </w:p>
          <w:p w14:paraId="6EB59DAC" w14:textId="77777777" w:rsidR="006226B4" w:rsidRPr="000F1CD1" w:rsidRDefault="004F4705" w:rsidP="00B8390C">
            <w:pPr>
              <w:rPr>
                <w:rFonts w:ascii="Arial Narrow" w:hAnsi="Arial Narrow" w:cs="Arial"/>
                <w:bCs/>
                <w:sz w:val="20"/>
                <w:szCs w:val="20"/>
              </w:rPr>
            </w:pPr>
            <w:r>
              <w:rPr>
                <w:rFonts w:ascii="Arial Narrow" w:hAnsi="Arial Narrow" w:cs="Arial"/>
                <w:bCs/>
                <w:sz w:val="20"/>
                <w:szCs w:val="20"/>
              </w:rPr>
              <w:lastRenderedPageBreak/>
              <w:t xml:space="preserve">La documentación </w:t>
            </w:r>
            <w:proofErr w:type="spellStart"/>
            <w:r>
              <w:rPr>
                <w:rFonts w:ascii="Arial Narrow" w:hAnsi="Arial Narrow" w:cs="Arial"/>
                <w:bCs/>
                <w:sz w:val="20"/>
                <w:szCs w:val="20"/>
              </w:rPr>
              <w:t>sustentatoria</w:t>
            </w:r>
            <w:proofErr w:type="spellEnd"/>
            <w:r>
              <w:rPr>
                <w:rFonts w:ascii="Arial Narrow" w:hAnsi="Arial Narrow" w:cs="Arial"/>
                <w:bCs/>
                <w:sz w:val="20"/>
                <w:szCs w:val="20"/>
              </w:rPr>
              <w:t xml:space="preserve"> (copia de informe anual de remates, copia de aviso de convocatoria</w:t>
            </w:r>
            <w:r w:rsidR="00340D76">
              <w:rPr>
                <w:rFonts w:ascii="Arial Narrow" w:hAnsi="Arial Narrow" w:cs="Arial"/>
                <w:bCs/>
                <w:sz w:val="20"/>
                <w:szCs w:val="20"/>
              </w:rPr>
              <w:t>, actas de remates</w:t>
            </w:r>
            <w:r>
              <w:rPr>
                <w:rFonts w:ascii="Arial Narrow" w:hAnsi="Arial Narrow" w:cs="Arial"/>
                <w:bCs/>
                <w:sz w:val="20"/>
                <w:szCs w:val="20"/>
              </w:rPr>
              <w:t xml:space="preserve">, etc.) se podrá presentar en copia </w:t>
            </w:r>
            <w:r w:rsidRPr="00340D76">
              <w:rPr>
                <w:rFonts w:ascii="Arial Narrow" w:hAnsi="Arial Narrow" w:cs="Arial"/>
                <w:bCs/>
                <w:sz w:val="20"/>
                <w:szCs w:val="20"/>
              </w:rPr>
              <w:t>simple</w:t>
            </w:r>
            <w:r w:rsidR="00CA5AD3" w:rsidRPr="00340D76">
              <w:rPr>
                <w:rStyle w:val="Refdenotaalpie"/>
                <w:rFonts w:ascii="Arial Narrow" w:hAnsi="Arial Narrow" w:cs="Arial"/>
                <w:bCs/>
                <w:sz w:val="20"/>
                <w:szCs w:val="20"/>
              </w:rPr>
              <w:footnoteReference w:id="1"/>
            </w:r>
            <w:r w:rsidRPr="00340D76">
              <w:rPr>
                <w:rFonts w:ascii="Arial Narrow" w:hAnsi="Arial Narrow" w:cs="Arial"/>
                <w:bCs/>
                <w:sz w:val="20"/>
                <w:szCs w:val="20"/>
              </w:rPr>
              <w:t>.</w:t>
            </w:r>
          </w:p>
        </w:tc>
      </w:tr>
      <w:tr w:rsidR="006226B4" w:rsidRPr="000F1CD1" w14:paraId="7E16B8CB" w14:textId="77777777" w:rsidTr="004F5DC2">
        <w:trPr>
          <w:trHeight w:val="612"/>
          <w:jc w:val="center"/>
        </w:trPr>
        <w:tc>
          <w:tcPr>
            <w:tcW w:w="4507" w:type="dxa"/>
            <w:shd w:val="clear" w:color="auto" w:fill="F2F2F2"/>
            <w:vAlign w:val="center"/>
          </w:tcPr>
          <w:p w14:paraId="5E676194" w14:textId="77777777" w:rsidR="006226B4" w:rsidRPr="009B6312" w:rsidRDefault="00904E19" w:rsidP="003C6409">
            <w:pPr>
              <w:rPr>
                <w:rFonts w:ascii="Arial Narrow" w:hAnsi="Arial Narrow" w:cs="Arial"/>
                <w:sz w:val="20"/>
                <w:szCs w:val="20"/>
              </w:rPr>
            </w:pPr>
            <w:r>
              <w:rPr>
                <w:rFonts w:ascii="Arial Narrow" w:hAnsi="Arial Narrow" w:cs="Arial"/>
                <w:sz w:val="20"/>
                <w:szCs w:val="20"/>
              </w:rPr>
              <w:lastRenderedPageBreak/>
              <w:t>Certificado de Antecedentes Penales.</w:t>
            </w:r>
          </w:p>
        </w:tc>
        <w:tc>
          <w:tcPr>
            <w:tcW w:w="4677" w:type="dxa"/>
            <w:shd w:val="clear" w:color="auto" w:fill="F2F2F2"/>
            <w:vAlign w:val="center"/>
          </w:tcPr>
          <w:p w14:paraId="3F175B4F" w14:textId="77777777" w:rsidR="006226B4" w:rsidRPr="000F1CD1" w:rsidRDefault="00904E19" w:rsidP="00B8390C">
            <w:pPr>
              <w:rPr>
                <w:rFonts w:ascii="Arial Narrow" w:hAnsi="Arial Narrow" w:cs="Arial"/>
                <w:bCs/>
                <w:sz w:val="20"/>
                <w:szCs w:val="20"/>
              </w:rPr>
            </w:pPr>
            <w:r>
              <w:rPr>
                <w:rFonts w:ascii="Arial Narrow" w:hAnsi="Arial Narrow" w:cs="Arial"/>
                <w:bCs/>
                <w:sz w:val="20"/>
                <w:szCs w:val="20"/>
              </w:rPr>
              <w:t>Con antigüedad no mayor a 30 días calendarios.</w:t>
            </w:r>
          </w:p>
        </w:tc>
      </w:tr>
      <w:tr w:rsidR="006226B4" w:rsidRPr="000F1CD1" w14:paraId="402C970C" w14:textId="77777777" w:rsidTr="004F5DC2">
        <w:trPr>
          <w:trHeight w:val="612"/>
          <w:jc w:val="center"/>
        </w:trPr>
        <w:tc>
          <w:tcPr>
            <w:tcW w:w="4507" w:type="dxa"/>
            <w:shd w:val="clear" w:color="auto" w:fill="F2F2F2"/>
            <w:vAlign w:val="center"/>
          </w:tcPr>
          <w:p w14:paraId="48BC2E72" w14:textId="77777777" w:rsidR="006226B4" w:rsidRPr="009B6312" w:rsidRDefault="00904E19" w:rsidP="003C6409">
            <w:pPr>
              <w:rPr>
                <w:rFonts w:ascii="Arial Narrow" w:hAnsi="Arial Narrow" w:cs="Arial"/>
                <w:sz w:val="20"/>
                <w:szCs w:val="20"/>
              </w:rPr>
            </w:pPr>
            <w:r>
              <w:rPr>
                <w:rFonts w:ascii="Arial Narrow" w:hAnsi="Arial Narrow" w:cs="Arial"/>
                <w:sz w:val="20"/>
                <w:szCs w:val="20"/>
              </w:rPr>
              <w:t>Certificado de Antecedentes Judiciales.</w:t>
            </w:r>
          </w:p>
        </w:tc>
        <w:tc>
          <w:tcPr>
            <w:tcW w:w="4677" w:type="dxa"/>
            <w:shd w:val="clear" w:color="auto" w:fill="F2F2F2"/>
            <w:vAlign w:val="center"/>
          </w:tcPr>
          <w:p w14:paraId="764E9810" w14:textId="77777777" w:rsidR="006226B4" w:rsidRPr="000F1CD1" w:rsidRDefault="00904E19" w:rsidP="00B8390C">
            <w:pPr>
              <w:rPr>
                <w:rFonts w:ascii="Arial Narrow" w:hAnsi="Arial Narrow" w:cs="Arial"/>
                <w:bCs/>
                <w:sz w:val="20"/>
                <w:szCs w:val="20"/>
              </w:rPr>
            </w:pPr>
            <w:r>
              <w:rPr>
                <w:rFonts w:ascii="Arial Narrow" w:hAnsi="Arial Narrow" w:cs="Arial"/>
                <w:bCs/>
                <w:sz w:val="20"/>
                <w:szCs w:val="20"/>
              </w:rPr>
              <w:t>Con antigüedad no mayor a 30 días calendarios.</w:t>
            </w:r>
          </w:p>
        </w:tc>
      </w:tr>
      <w:tr w:rsidR="00EF5AB2" w:rsidRPr="000F1CD1" w14:paraId="099F229B" w14:textId="77777777" w:rsidTr="004F5DC2">
        <w:trPr>
          <w:trHeight w:val="612"/>
          <w:jc w:val="center"/>
        </w:trPr>
        <w:tc>
          <w:tcPr>
            <w:tcW w:w="4507" w:type="dxa"/>
            <w:shd w:val="clear" w:color="auto" w:fill="F2F2F2"/>
            <w:vAlign w:val="center"/>
          </w:tcPr>
          <w:p w14:paraId="09AB7D4E" w14:textId="77777777" w:rsidR="00EF5AB2" w:rsidRPr="009B6312" w:rsidRDefault="00EF5AB2" w:rsidP="003C6409">
            <w:pPr>
              <w:rPr>
                <w:rFonts w:ascii="Arial Narrow" w:hAnsi="Arial Narrow" w:cs="Arial"/>
                <w:sz w:val="20"/>
                <w:szCs w:val="20"/>
              </w:rPr>
            </w:pPr>
            <w:r>
              <w:rPr>
                <w:rFonts w:ascii="Arial Narrow" w:hAnsi="Arial Narrow" w:cs="Arial"/>
                <w:sz w:val="20"/>
                <w:szCs w:val="20"/>
              </w:rPr>
              <w:t>Declaración Jurada de no ser cónyuge, conviviente o pariente hasta el cuarto grado de consanguinidad o segundo de afinidad con trabajadores de la SUNAT.</w:t>
            </w:r>
          </w:p>
        </w:tc>
        <w:tc>
          <w:tcPr>
            <w:tcW w:w="4677" w:type="dxa"/>
            <w:shd w:val="clear" w:color="auto" w:fill="F2F2F2"/>
            <w:vAlign w:val="center"/>
          </w:tcPr>
          <w:p w14:paraId="12F2D9ED" w14:textId="77777777" w:rsidR="00EF5AB2" w:rsidRPr="000F1CD1" w:rsidRDefault="00EF5AB2" w:rsidP="002B534A">
            <w:pPr>
              <w:rPr>
                <w:rFonts w:ascii="Arial Narrow" w:hAnsi="Arial Narrow" w:cs="Arial"/>
                <w:bCs/>
                <w:sz w:val="20"/>
                <w:szCs w:val="20"/>
              </w:rPr>
            </w:pPr>
            <w:r>
              <w:rPr>
                <w:rFonts w:ascii="Arial Narrow" w:hAnsi="Arial Narrow" w:cs="Arial"/>
                <w:bCs/>
                <w:sz w:val="20"/>
                <w:szCs w:val="20"/>
              </w:rPr>
              <w:t xml:space="preserve">Acreditado mediante </w:t>
            </w:r>
            <w:r w:rsidR="00E32D6B">
              <w:rPr>
                <w:rFonts w:ascii="Arial Narrow" w:hAnsi="Arial Narrow" w:cs="Arial"/>
                <w:bCs/>
                <w:sz w:val="20"/>
                <w:szCs w:val="20"/>
              </w:rPr>
              <w:t xml:space="preserve">presentación de </w:t>
            </w:r>
            <w:r w:rsidR="00E32D6B" w:rsidRPr="00E32D6B">
              <w:rPr>
                <w:rFonts w:ascii="Arial Narrow" w:hAnsi="Arial Narrow" w:cs="Arial"/>
                <w:b/>
                <w:bCs/>
                <w:sz w:val="20"/>
                <w:szCs w:val="20"/>
              </w:rPr>
              <w:t>Anexo N°</w:t>
            </w:r>
            <w:r w:rsidR="002B534A">
              <w:rPr>
                <w:rFonts w:ascii="Arial Narrow" w:hAnsi="Arial Narrow" w:cs="Arial"/>
                <w:b/>
                <w:bCs/>
                <w:sz w:val="20"/>
                <w:szCs w:val="20"/>
              </w:rPr>
              <w:t xml:space="preserve"> </w:t>
            </w:r>
            <w:r w:rsidR="00E32D6B" w:rsidRPr="00E32D6B">
              <w:rPr>
                <w:rFonts w:ascii="Arial Narrow" w:hAnsi="Arial Narrow" w:cs="Arial"/>
                <w:b/>
                <w:bCs/>
                <w:sz w:val="20"/>
                <w:szCs w:val="20"/>
              </w:rPr>
              <w:t>0</w:t>
            </w:r>
            <w:r w:rsidR="0077434E">
              <w:rPr>
                <w:rFonts w:ascii="Arial Narrow" w:hAnsi="Arial Narrow" w:cs="Arial"/>
                <w:b/>
                <w:bCs/>
                <w:sz w:val="20"/>
                <w:szCs w:val="20"/>
              </w:rPr>
              <w:t>2</w:t>
            </w:r>
            <w:r w:rsidR="00E32D6B">
              <w:rPr>
                <w:rFonts w:ascii="Arial Narrow" w:hAnsi="Arial Narrow" w:cs="Arial"/>
                <w:bCs/>
                <w:sz w:val="20"/>
                <w:szCs w:val="20"/>
              </w:rPr>
              <w:t xml:space="preserve"> </w:t>
            </w:r>
            <w:r w:rsidR="002B534A">
              <w:rPr>
                <w:rFonts w:ascii="Arial Narrow" w:hAnsi="Arial Narrow" w:cs="Arial"/>
                <w:bCs/>
                <w:sz w:val="20"/>
                <w:szCs w:val="20"/>
              </w:rPr>
              <w:t>-</w:t>
            </w:r>
            <w:r w:rsidR="00E32D6B">
              <w:rPr>
                <w:rFonts w:ascii="Arial Narrow" w:hAnsi="Arial Narrow" w:cs="Arial"/>
                <w:bCs/>
                <w:sz w:val="20"/>
                <w:szCs w:val="20"/>
              </w:rPr>
              <w:t xml:space="preserve"> Declaración Jurada de Parentesco.</w:t>
            </w:r>
          </w:p>
        </w:tc>
      </w:tr>
      <w:tr w:rsidR="00EF5AB2" w:rsidRPr="000F1CD1" w14:paraId="52E86E15" w14:textId="77777777" w:rsidTr="004F5DC2">
        <w:trPr>
          <w:trHeight w:val="612"/>
          <w:jc w:val="center"/>
        </w:trPr>
        <w:tc>
          <w:tcPr>
            <w:tcW w:w="4507" w:type="dxa"/>
            <w:shd w:val="clear" w:color="auto" w:fill="F2F2F2"/>
            <w:vAlign w:val="center"/>
          </w:tcPr>
          <w:p w14:paraId="38FF4F0E" w14:textId="77777777" w:rsidR="00EF5AB2" w:rsidRPr="009B6312" w:rsidRDefault="006D331B" w:rsidP="00B05676">
            <w:pPr>
              <w:rPr>
                <w:rFonts w:ascii="Arial Narrow" w:hAnsi="Arial Narrow" w:cs="Arial"/>
                <w:sz w:val="20"/>
                <w:szCs w:val="20"/>
              </w:rPr>
            </w:pPr>
            <w:r w:rsidRPr="006D331B">
              <w:rPr>
                <w:rFonts w:ascii="Arial Narrow" w:hAnsi="Arial Narrow" w:cs="Arial"/>
                <w:sz w:val="20"/>
                <w:szCs w:val="20"/>
              </w:rPr>
              <w:t xml:space="preserve">Declaración Jurada de </w:t>
            </w:r>
            <w:r w:rsidR="0046467B">
              <w:rPr>
                <w:rFonts w:ascii="Arial Narrow" w:hAnsi="Arial Narrow" w:cs="Arial"/>
                <w:sz w:val="20"/>
                <w:szCs w:val="20"/>
              </w:rPr>
              <w:t>no ser cónyuge, conviviente o pariente hasta el cuarto grado de consanguinidad o segundo de afinidad, con</w:t>
            </w:r>
            <w:r w:rsidR="0046467B" w:rsidRPr="006D331B">
              <w:rPr>
                <w:rFonts w:ascii="Arial Narrow" w:hAnsi="Arial Narrow" w:cs="Arial"/>
                <w:sz w:val="20"/>
                <w:szCs w:val="20"/>
              </w:rPr>
              <w:t xml:space="preserve"> </w:t>
            </w:r>
            <w:r w:rsidR="0046467B">
              <w:rPr>
                <w:rFonts w:ascii="Arial Narrow" w:hAnsi="Arial Narrow" w:cs="Arial"/>
                <w:sz w:val="20"/>
                <w:szCs w:val="20"/>
              </w:rPr>
              <w:t xml:space="preserve">los inscritos en el registro de martilleros habilitados por SUNARP, así como no tener vínculo patrimonial </w:t>
            </w:r>
            <w:r w:rsidR="00B05676">
              <w:rPr>
                <w:rFonts w:ascii="Arial Narrow" w:hAnsi="Arial Narrow" w:cs="Arial"/>
                <w:sz w:val="20"/>
                <w:szCs w:val="20"/>
              </w:rPr>
              <w:t xml:space="preserve">ni comercial </w:t>
            </w:r>
            <w:r w:rsidRPr="006D331B">
              <w:rPr>
                <w:rFonts w:ascii="Arial Narrow" w:hAnsi="Arial Narrow" w:cs="Arial"/>
                <w:sz w:val="20"/>
                <w:szCs w:val="20"/>
              </w:rPr>
              <w:t xml:space="preserve">entre </w:t>
            </w:r>
            <w:r w:rsidR="00B05676">
              <w:rPr>
                <w:rFonts w:ascii="Arial Narrow" w:hAnsi="Arial Narrow" w:cs="Arial"/>
                <w:sz w:val="20"/>
                <w:szCs w:val="20"/>
              </w:rPr>
              <w:t>los indicados inscritos</w:t>
            </w:r>
            <w:r w:rsidRPr="006D331B">
              <w:rPr>
                <w:rFonts w:ascii="Arial Narrow" w:hAnsi="Arial Narrow" w:cs="Arial"/>
                <w:sz w:val="20"/>
                <w:szCs w:val="20"/>
              </w:rPr>
              <w:t>.</w:t>
            </w:r>
          </w:p>
        </w:tc>
        <w:tc>
          <w:tcPr>
            <w:tcW w:w="4677" w:type="dxa"/>
            <w:shd w:val="clear" w:color="auto" w:fill="F2F2F2"/>
            <w:vAlign w:val="center"/>
          </w:tcPr>
          <w:p w14:paraId="35888F26" w14:textId="77777777" w:rsidR="00EF5AB2" w:rsidRPr="000F1CD1" w:rsidRDefault="00E32D6B" w:rsidP="002B534A">
            <w:pPr>
              <w:rPr>
                <w:rFonts w:ascii="Arial Narrow" w:hAnsi="Arial Narrow" w:cs="Arial"/>
                <w:bCs/>
                <w:sz w:val="20"/>
                <w:szCs w:val="20"/>
              </w:rPr>
            </w:pPr>
            <w:r>
              <w:rPr>
                <w:rFonts w:ascii="Arial Narrow" w:hAnsi="Arial Narrow" w:cs="Arial"/>
                <w:bCs/>
                <w:sz w:val="20"/>
                <w:szCs w:val="20"/>
              </w:rPr>
              <w:t xml:space="preserve">Acreditado mediante presentación de </w:t>
            </w:r>
            <w:r w:rsidRPr="00E32D6B">
              <w:rPr>
                <w:rFonts w:ascii="Arial Narrow" w:hAnsi="Arial Narrow" w:cs="Arial"/>
                <w:b/>
                <w:bCs/>
                <w:sz w:val="20"/>
                <w:szCs w:val="20"/>
              </w:rPr>
              <w:t>Anexo N°</w:t>
            </w:r>
            <w:r w:rsidR="002B534A">
              <w:rPr>
                <w:rFonts w:ascii="Arial Narrow" w:hAnsi="Arial Narrow" w:cs="Arial"/>
                <w:b/>
                <w:bCs/>
                <w:sz w:val="20"/>
                <w:szCs w:val="20"/>
              </w:rPr>
              <w:t xml:space="preserve"> </w:t>
            </w:r>
            <w:r w:rsidRPr="00E32D6B">
              <w:rPr>
                <w:rFonts w:ascii="Arial Narrow" w:hAnsi="Arial Narrow" w:cs="Arial"/>
                <w:b/>
                <w:bCs/>
                <w:sz w:val="20"/>
                <w:szCs w:val="20"/>
              </w:rPr>
              <w:t>0</w:t>
            </w:r>
            <w:r w:rsidR="0077434E">
              <w:rPr>
                <w:rFonts w:ascii="Arial Narrow" w:hAnsi="Arial Narrow" w:cs="Arial"/>
                <w:b/>
                <w:bCs/>
                <w:sz w:val="20"/>
                <w:szCs w:val="20"/>
              </w:rPr>
              <w:t>3</w:t>
            </w:r>
            <w:r>
              <w:rPr>
                <w:rFonts w:ascii="Arial Narrow" w:hAnsi="Arial Narrow" w:cs="Arial"/>
                <w:bCs/>
                <w:sz w:val="20"/>
                <w:szCs w:val="20"/>
              </w:rPr>
              <w:t xml:space="preserve"> </w:t>
            </w:r>
            <w:r w:rsidR="002B534A">
              <w:rPr>
                <w:rFonts w:ascii="Arial Narrow" w:hAnsi="Arial Narrow" w:cs="Arial"/>
                <w:bCs/>
                <w:sz w:val="20"/>
                <w:szCs w:val="20"/>
              </w:rPr>
              <w:t>-</w:t>
            </w:r>
            <w:r>
              <w:rPr>
                <w:rFonts w:ascii="Arial Narrow" w:hAnsi="Arial Narrow" w:cs="Arial"/>
                <w:bCs/>
                <w:sz w:val="20"/>
                <w:szCs w:val="20"/>
              </w:rPr>
              <w:t xml:space="preserve"> Declaración Jurada de Parentesco entre Martilleros.</w:t>
            </w:r>
          </w:p>
        </w:tc>
      </w:tr>
      <w:tr w:rsidR="00EF5AB2" w:rsidRPr="000F1CD1" w14:paraId="5CC66003" w14:textId="77777777" w:rsidTr="004F5DC2">
        <w:trPr>
          <w:trHeight w:val="612"/>
          <w:jc w:val="center"/>
        </w:trPr>
        <w:tc>
          <w:tcPr>
            <w:tcW w:w="4507" w:type="dxa"/>
            <w:shd w:val="clear" w:color="auto" w:fill="F2F2F2"/>
            <w:vAlign w:val="center"/>
          </w:tcPr>
          <w:p w14:paraId="39D40E32" w14:textId="77777777" w:rsidR="00EF5AB2" w:rsidRPr="009B6312" w:rsidRDefault="002363CF" w:rsidP="003C6409">
            <w:pPr>
              <w:rPr>
                <w:rFonts w:ascii="Arial Narrow" w:hAnsi="Arial Narrow" w:cs="Arial"/>
                <w:sz w:val="20"/>
                <w:szCs w:val="20"/>
              </w:rPr>
            </w:pPr>
            <w:r>
              <w:rPr>
                <w:rFonts w:ascii="Arial Narrow" w:hAnsi="Arial Narrow" w:cs="Arial"/>
                <w:sz w:val="20"/>
                <w:szCs w:val="20"/>
              </w:rPr>
              <w:t>Declaración Jurada de no encontrarse en Centrales de Riesgo por deudas en empresas del sistema financiero nacional con categoría diferente a NORMAL.</w:t>
            </w:r>
          </w:p>
        </w:tc>
        <w:tc>
          <w:tcPr>
            <w:tcW w:w="4677" w:type="dxa"/>
            <w:shd w:val="clear" w:color="auto" w:fill="F2F2F2"/>
            <w:vAlign w:val="center"/>
          </w:tcPr>
          <w:p w14:paraId="17316397" w14:textId="77777777" w:rsidR="00EF5AB2" w:rsidRPr="000F1CD1" w:rsidRDefault="00CA1746" w:rsidP="002B534A">
            <w:pPr>
              <w:widowControl w:val="0"/>
              <w:autoSpaceDE w:val="0"/>
              <w:autoSpaceDN w:val="0"/>
              <w:adjustRightInd w:val="0"/>
              <w:spacing w:before="120" w:after="120" w:line="254" w:lineRule="atLeast"/>
              <w:rPr>
                <w:rFonts w:ascii="Arial Narrow" w:hAnsi="Arial Narrow" w:cs="Arial"/>
                <w:bCs/>
                <w:sz w:val="20"/>
                <w:szCs w:val="20"/>
              </w:rPr>
            </w:pPr>
            <w:r>
              <w:rPr>
                <w:rFonts w:ascii="Arial Narrow" w:hAnsi="Arial Narrow" w:cs="Arial"/>
                <w:bCs/>
                <w:sz w:val="20"/>
                <w:szCs w:val="20"/>
              </w:rPr>
              <w:t xml:space="preserve">Acreditado mediante presentación de </w:t>
            </w:r>
            <w:r w:rsidRPr="00E32D6B">
              <w:rPr>
                <w:rFonts w:ascii="Arial Narrow" w:hAnsi="Arial Narrow" w:cs="Arial"/>
                <w:b/>
                <w:bCs/>
                <w:sz w:val="20"/>
                <w:szCs w:val="20"/>
              </w:rPr>
              <w:t>Anexo N°</w:t>
            </w:r>
            <w:r w:rsidR="002B534A">
              <w:rPr>
                <w:rFonts w:ascii="Arial Narrow" w:hAnsi="Arial Narrow" w:cs="Arial"/>
                <w:b/>
                <w:bCs/>
                <w:sz w:val="20"/>
                <w:szCs w:val="20"/>
              </w:rPr>
              <w:t xml:space="preserve"> </w:t>
            </w:r>
            <w:r w:rsidRPr="00E32D6B">
              <w:rPr>
                <w:rFonts w:ascii="Arial Narrow" w:hAnsi="Arial Narrow" w:cs="Arial"/>
                <w:b/>
                <w:bCs/>
                <w:sz w:val="20"/>
                <w:szCs w:val="20"/>
              </w:rPr>
              <w:t>0</w:t>
            </w:r>
            <w:r>
              <w:rPr>
                <w:rFonts w:ascii="Arial Narrow" w:hAnsi="Arial Narrow" w:cs="Arial"/>
                <w:b/>
                <w:bCs/>
                <w:sz w:val="20"/>
                <w:szCs w:val="20"/>
              </w:rPr>
              <w:t>4</w:t>
            </w:r>
            <w:r>
              <w:rPr>
                <w:rFonts w:ascii="Arial Narrow" w:hAnsi="Arial Narrow" w:cs="Arial"/>
                <w:bCs/>
                <w:sz w:val="20"/>
                <w:szCs w:val="20"/>
              </w:rPr>
              <w:t xml:space="preserve"> </w:t>
            </w:r>
            <w:r w:rsidR="002B534A">
              <w:rPr>
                <w:rFonts w:ascii="Arial Narrow" w:hAnsi="Arial Narrow" w:cs="Arial"/>
                <w:bCs/>
                <w:sz w:val="20"/>
                <w:szCs w:val="20"/>
              </w:rPr>
              <w:t>-</w:t>
            </w:r>
            <w:r>
              <w:rPr>
                <w:rFonts w:ascii="Arial Narrow" w:hAnsi="Arial Narrow" w:cs="Arial"/>
                <w:bCs/>
                <w:sz w:val="20"/>
                <w:szCs w:val="20"/>
              </w:rPr>
              <w:t xml:space="preserve"> Declaración Jurada de RUC</w:t>
            </w:r>
            <w:r w:rsidR="0010140F">
              <w:rPr>
                <w:rFonts w:ascii="Arial Narrow" w:hAnsi="Arial Narrow" w:cs="Arial"/>
                <w:bCs/>
                <w:sz w:val="20"/>
                <w:szCs w:val="20"/>
              </w:rPr>
              <w:t xml:space="preserve"> y</w:t>
            </w:r>
            <w:r>
              <w:rPr>
                <w:rFonts w:ascii="Arial Narrow" w:hAnsi="Arial Narrow" w:cs="Arial"/>
                <w:bCs/>
                <w:sz w:val="20"/>
                <w:szCs w:val="20"/>
              </w:rPr>
              <w:t xml:space="preserve"> Deuda.</w:t>
            </w:r>
          </w:p>
        </w:tc>
      </w:tr>
      <w:tr w:rsidR="00A715E7" w:rsidRPr="000F1CD1" w14:paraId="590F33EF" w14:textId="77777777" w:rsidTr="004F5DC2">
        <w:trPr>
          <w:trHeight w:val="612"/>
          <w:jc w:val="center"/>
        </w:trPr>
        <w:tc>
          <w:tcPr>
            <w:tcW w:w="4507" w:type="dxa"/>
            <w:shd w:val="clear" w:color="auto" w:fill="F2F2F2"/>
            <w:vAlign w:val="center"/>
          </w:tcPr>
          <w:p w14:paraId="415E29DB" w14:textId="77777777" w:rsidR="00A715E7" w:rsidRDefault="00A715E7" w:rsidP="003024DD">
            <w:pPr>
              <w:rPr>
                <w:rFonts w:ascii="Arial Narrow" w:hAnsi="Arial Narrow" w:cs="Arial"/>
                <w:sz w:val="20"/>
                <w:szCs w:val="20"/>
              </w:rPr>
            </w:pPr>
            <w:r w:rsidRPr="00340D76">
              <w:rPr>
                <w:rFonts w:ascii="Arial Narrow" w:hAnsi="Arial Narrow" w:cs="Arial"/>
                <w:sz w:val="20"/>
                <w:szCs w:val="20"/>
              </w:rPr>
              <w:t>Declaración Jurada de encontrarse inscrito en el Registro Único de Contribuyentes (RUC) con la condición de</w:t>
            </w:r>
            <w:r w:rsidR="0016222D" w:rsidRPr="00340D76">
              <w:rPr>
                <w:rFonts w:ascii="Arial Narrow" w:hAnsi="Arial Narrow" w:cs="Arial"/>
                <w:sz w:val="20"/>
                <w:szCs w:val="20"/>
              </w:rPr>
              <w:t xml:space="preserve"> contribuyente</w:t>
            </w:r>
            <w:r w:rsidRPr="00340D76">
              <w:rPr>
                <w:rFonts w:ascii="Arial Narrow" w:hAnsi="Arial Narrow" w:cs="Arial"/>
                <w:sz w:val="20"/>
                <w:szCs w:val="20"/>
              </w:rPr>
              <w:t xml:space="preserve"> HABIDO y ACTIVO y </w:t>
            </w:r>
            <w:r w:rsidR="000C7289" w:rsidRPr="00340D76">
              <w:rPr>
                <w:rFonts w:ascii="Arial Narrow" w:hAnsi="Arial Narrow" w:cs="Arial"/>
                <w:sz w:val="20"/>
                <w:szCs w:val="20"/>
              </w:rPr>
              <w:t>d</w:t>
            </w:r>
            <w:r w:rsidRPr="00340D76">
              <w:rPr>
                <w:rFonts w:ascii="Arial Narrow" w:hAnsi="Arial Narrow" w:cs="Arial"/>
                <w:sz w:val="20"/>
                <w:szCs w:val="20"/>
              </w:rPr>
              <w:t xml:space="preserve">e no </w:t>
            </w:r>
            <w:r w:rsidR="000C7289" w:rsidRPr="00340D76">
              <w:rPr>
                <w:rFonts w:ascii="Arial Narrow" w:hAnsi="Arial Narrow" w:cs="Arial"/>
                <w:sz w:val="20"/>
                <w:szCs w:val="20"/>
              </w:rPr>
              <w:t>mantener</w:t>
            </w:r>
            <w:r w:rsidRPr="00340D76">
              <w:rPr>
                <w:rFonts w:ascii="Arial Narrow" w:hAnsi="Arial Narrow" w:cs="Arial"/>
                <w:sz w:val="20"/>
                <w:szCs w:val="20"/>
              </w:rPr>
              <w:t xml:space="preserve"> deuda tributaria exigible coactivamente </w:t>
            </w:r>
            <w:r w:rsidR="000C7289" w:rsidRPr="00340D76">
              <w:rPr>
                <w:rFonts w:ascii="Arial Narrow" w:hAnsi="Arial Narrow" w:cs="Arial"/>
                <w:sz w:val="20"/>
                <w:szCs w:val="20"/>
              </w:rPr>
              <w:t>administrada por</w:t>
            </w:r>
            <w:r w:rsidRPr="00340D76">
              <w:rPr>
                <w:rFonts w:ascii="Arial Narrow" w:hAnsi="Arial Narrow" w:cs="Arial"/>
                <w:sz w:val="20"/>
                <w:szCs w:val="20"/>
              </w:rPr>
              <w:t xml:space="preserve"> </w:t>
            </w:r>
            <w:r w:rsidR="00BA7A08">
              <w:rPr>
                <w:rFonts w:ascii="Arial Narrow" w:hAnsi="Arial Narrow" w:cs="Arial"/>
                <w:sz w:val="20"/>
                <w:szCs w:val="20"/>
              </w:rPr>
              <w:t xml:space="preserve"> la </w:t>
            </w:r>
            <w:r w:rsidRPr="00340D76">
              <w:rPr>
                <w:rFonts w:ascii="Arial Narrow" w:hAnsi="Arial Narrow" w:cs="Arial"/>
                <w:sz w:val="20"/>
                <w:szCs w:val="20"/>
              </w:rPr>
              <w:t>SUNAT, ni como titular ni como representante legal y/o asociado</w:t>
            </w:r>
            <w:r w:rsidR="0016222D" w:rsidRPr="00340D76">
              <w:rPr>
                <w:rFonts w:ascii="Arial Narrow" w:hAnsi="Arial Narrow" w:cs="Arial"/>
                <w:sz w:val="20"/>
                <w:szCs w:val="20"/>
              </w:rPr>
              <w:t>.</w:t>
            </w:r>
            <w:r w:rsidRPr="00340D76">
              <w:rPr>
                <w:rFonts w:ascii="Arial Narrow" w:hAnsi="Arial Narrow" w:cs="Arial"/>
                <w:sz w:val="20"/>
                <w:szCs w:val="20"/>
              </w:rPr>
              <w:t xml:space="preserve"> (Art. 115° del TUO del Código Tributario)</w:t>
            </w:r>
            <w:r>
              <w:rPr>
                <w:rFonts w:ascii="Arial Narrow" w:hAnsi="Arial Narrow" w:cs="Arial"/>
                <w:sz w:val="20"/>
                <w:szCs w:val="20"/>
              </w:rPr>
              <w:t xml:space="preserve">  </w:t>
            </w:r>
          </w:p>
        </w:tc>
        <w:tc>
          <w:tcPr>
            <w:tcW w:w="4677" w:type="dxa"/>
            <w:shd w:val="clear" w:color="auto" w:fill="F2F2F2"/>
            <w:vAlign w:val="center"/>
          </w:tcPr>
          <w:p w14:paraId="54789D6F" w14:textId="77777777" w:rsidR="00CA1746" w:rsidRDefault="00CA1746" w:rsidP="00CA1746">
            <w:pPr>
              <w:widowControl w:val="0"/>
              <w:autoSpaceDE w:val="0"/>
              <w:autoSpaceDN w:val="0"/>
              <w:adjustRightInd w:val="0"/>
              <w:spacing w:before="120" w:after="120" w:line="254" w:lineRule="atLeast"/>
              <w:rPr>
                <w:rFonts w:ascii="Arial Narrow" w:hAnsi="Arial Narrow" w:cs="Arial"/>
                <w:bCs/>
                <w:sz w:val="20"/>
                <w:szCs w:val="20"/>
              </w:rPr>
            </w:pPr>
            <w:r>
              <w:rPr>
                <w:rFonts w:ascii="Arial Narrow" w:hAnsi="Arial Narrow" w:cs="Arial"/>
                <w:bCs/>
                <w:sz w:val="20"/>
                <w:szCs w:val="20"/>
              </w:rPr>
              <w:t xml:space="preserve">Acreditado mediante presentación de </w:t>
            </w:r>
            <w:r w:rsidRPr="00E32D6B">
              <w:rPr>
                <w:rFonts w:ascii="Arial Narrow" w:hAnsi="Arial Narrow" w:cs="Arial"/>
                <w:b/>
                <w:bCs/>
                <w:sz w:val="20"/>
                <w:szCs w:val="20"/>
              </w:rPr>
              <w:t>Anexo N°</w:t>
            </w:r>
            <w:r w:rsidR="002B534A">
              <w:rPr>
                <w:rFonts w:ascii="Arial Narrow" w:hAnsi="Arial Narrow" w:cs="Arial"/>
                <w:b/>
                <w:bCs/>
                <w:sz w:val="20"/>
                <w:szCs w:val="20"/>
              </w:rPr>
              <w:t xml:space="preserve"> </w:t>
            </w:r>
            <w:r w:rsidRPr="00E32D6B">
              <w:rPr>
                <w:rFonts w:ascii="Arial Narrow" w:hAnsi="Arial Narrow" w:cs="Arial"/>
                <w:b/>
                <w:bCs/>
                <w:sz w:val="20"/>
                <w:szCs w:val="20"/>
              </w:rPr>
              <w:t>0</w:t>
            </w:r>
            <w:r>
              <w:rPr>
                <w:rFonts w:ascii="Arial Narrow" w:hAnsi="Arial Narrow" w:cs="Arial"/>
                <w:b/>
                <w:bCs/>
                <w:sz w:val="20"/>
                <w:szCs w:val="20"/>
              </w:rPr>
              <w:t>4</w:t>
            </w:r>
            <w:r>
              <w:rPr>
                <w:rFonts w:ascii="Arial Narrow" w:hAnsi="Arial Narrow" w:cs="Arial"/>
                <w:bCs/>
                <w:sz w:val="20"/>
                <w:szCs w:val="20"/>
              </w:rPr>
              <w:t xml:space="preserve"> </w:t>
            </w:r>
            <w:r w:rsidR="002B534A">
              <w:rPr>
                <w:rFonts w:ascii="Arial Narrow" w:hAnsi="Arial Narrow" w:cs="Arial"/>
                <w:bCs/>
                <w:sz w:val="20"/>
                <w:szCs w:val="20"/>
              </w:rPr>
              <w:t>-</w:t>
            </w:r>
            <w:r>
              <w:rPr>
                <w:rFonts w:ascii="Arial Narrow" w:hAnsi="Arial Narrow" w:cs="Arial"/>
                <w:bCs/>
                <w:sz w:val="20"/>
                <w:szCs w:val="20"/>
              </w:rPr>
              <w:t xml:space="preserve"> Declaración Jurada de RUC</w:t>
            </w:r>
            <w:r w:rsidR="0010140F">
              <w:rPr>
                <w:rFonts w:ascii="Arial Narrow" w:hAnsi="Arial Narrow" w:cs="Arial"/>
                <w:bCs/>
                <w:sz w:val="20"/>
                <w:szCs w:val="20"/>
              </w:rPr>
              <w:t xml:space="preserve"> y</w:t>
            </w:r>
            <w:r>
              <w:rPr>
                <w:rFonts w:ascii="Arial Narrow" w:hAnsi="Arial Narrow" w:cs="Arial"/>
                <w:bCs/>
                <w:sz w:val="20"/>
                <w:szCs w:val="20"/>
              </w:rPr>
              <w:t xml:space="preserve"> Deuda.</w:t>
            </w:r>
          </w:p>
          <w:p w14:paraId="323C943A" w14:textId="77777777" w:rsidR="00A715E7" w:rsidRPr="000F1CD1" w:rsidRDefault="00A715E7" w:rsidP="0077434E">
            <w:pPr>
              <w:rPr>
                <w:rFonts w:ascii="Arial Narrow" w:hAnsi="Arial Narrow" w:cs="Arial"/>
                <w:bCs/>
                <w:sz w:val="20"/>
                <w:szCs w:val="20"/>
              </w:rPr>
            </w:pPr>
          </w:p>
        </w:tc>
      </w:tr>
      <w:tr w:rsidR="00CA1746" w:rsidRPr="000F1CD1" w14:paraId="5BDA0527" w14:textId="77777777" w:rsidTr="004F5DC2">
        <w:trPr>
          <w:trHeight w:val="612"/>
          <w:jc w:val="center"/>
        </w:trPr>
        <w:tc>
          <w:tcPr>
            <w:tcW w:w="4507" w:type="dxa"/>
            <w:shd w:val="clear" w:color="auto" w:fill="F2F2F2"/>
            <w:vAlign w:val="center"/>
          </w:tcPr>
          <w:p w14:paraId="374840E0" w14:textId="77777777" w:rsidR="00CA1746" w:rsidRPr="009B6312" w:rsidRDefault="00CA1746" w:rsidP="0010140F">
            <w:pPr>
              <w:rPr>
                <w:rFonts w:ascii="Arial Narrow" w:hAnsi="Arial Narrow" w:cs="Arial"/>
                <w:sz w:val="20"/>
                <w:szCs w:val="20"/>
              </w:rPr>
            </w:pPr>
            <w:r>
              <w:rPr>
                <w:rFonts w:ascii="Arial Narrow" w:hAnsi="Arial Narrow" w:cs="Arial"/>
                <w:sz w:val="20"/>
                <w:szCs w:val="20"/>
              </w:rPr>
              <w:t>Declaración Jurada de cumplir, a la fecha de suscripción de la misma, con los requisitos para el ejercicio del cargo de Martillero Público (Art. 6° de la Ley N°27728 – Ley del Martillero Público) y no encontrarse inmerso dentro de las causales de impedimento e incompatibilidades para el cargo (Art. 10° y 11° de la Ley N°27728 – Ley del Martillero Público).</w:t>
            </w:r>
          </w:p>
        </w:tc>
        <w:tc>
          <w:tcPr>
            <w:tcW w:w="4677" w:type="dxa"/>
            <w:shd w:val="clear" w:color="auto" w:fill="F2F2F2"/>
            <w:vAlign w:val="center"/>
          </w:tcPr>
          <w:p w14:paraId="69ED9E2D" w14:textId="77777777" w:rsidR="00CA1746" w:rsidRPr="000F1CD1" w:rsidRDefault="00CA1746" w:rsidP="002B534A">
            <w:pPr>
              <w:rPr>
                <w:rFonts w:ascii="Arial Narrow" w:hAnsi="Arial Narrow" w:cs="Arial"/>
                <w:bCs/>
                <w:sz w:val="20"/>
                <w:szCs w:val="20"/>
              </w:rPr>
            </w:pPr>
            <w:r>
              <w:rPr>
                <w:rFonts w:ascii="Arial Narrow" w:hAnsi="Arial Narrow" w:cs="Arial"/>
                <w:bCs/>
                <w:sz w:val="20"/>
                <w:szCs w:val="20"/>
              </w:rPr>
              <w:t xml:space="preserve">Acreditado mediante presentación de </w:t>
            </w:r>
            <w:r w:rsidRPr="00CA1746">
              <w:rPr>
                <w:rFonts w:ascii="Arial Narrow" w:hAnsi="Arial Narrow" w:cs="Arial"/>
                <w:b/>
                <w:bCs/>
                <w:sz w:val="20"/>
                <w:szCs w:val="20"/>
              </w:rPr>
              <w:t>Anexo N°</w:t>
            </w:r>
            <w:r w:rsidR="002B534A">
              <w:rPr>
                <w:rFonts w:ascii="Arial Narrow" w:hAnsi="Arial Narrow" w:cs="Arial"/>
                <w:b/>
                <w:bCs/>
                <w:sz w:val="20"/>
                <w:szCs w:val="20"/>
              </w:rPr>
              <w:t xml:space="preserve"> </w:t>
            </w:r>
            <w:r w:rsidRPr="00CA1746">
              <w:rPr>
                <w:rFonts w:ascii="Arial Narrow" w:hAnsi="Arial Narrow" w:cs="Arial"/>
                <w:b/>
                <w:bCs/>
                <w:sz w:val="20"/>
                <w:szCs w:val="20"/>
              </w:rPr>
              <w:t>05</w:t>
            </w:r>
            <w:r>
              <w:rPr>
                <w:rFonts w:ascii="Arial Narrow" w:hAnsi="Arial Narrow" w:cs="Arial"/>
                <w:bCs/>
                <w:sz w:val="20"/>
                <w:szCs w:val="20"/>
              </w:rPr>
              <w:t xml:space="preserve"> </w:t>
            </w:r>
            <w:r w:rsidR="002B534A">
              <w:rPr>
                <w:rFonts w:ascii="Arial Narrow" w:hAnsi="Arial Narrow" w:cs="Arial"/>
                <w:bCs/>
                <w:sz w:val="20"/>
                <w:szCs w:val="20"/>
              </w:rPr>
              <w:t>-</w:t>
            </w:r>
            <w:r>
              <w:rPr>
                <w:rFonts w:ascii="Arial Narrow" w:hAnsi="Arial Narrow" w:cs="Arial"/>
                <w:bCs/>
                <w:sz w:val="20"/>
                <w:szCs w:val="20"/>
              </w:rPr>
              <w:t xml:space="preserve"> Declaración Jurada de Ejercicio de Martillero Público.</w:t>
            </w:r>
          </w:p>
        </w:tc>
      </w:tr>
      <w:tr w:rsidR="00CA1746" w:rsidRPr="000F1CD1" w14:paraId="644DD565" w14:textId="77777777" w:rsidTr="004F5DC2">
        <w:trPr>
          <w:trHeight w:val="612"/>
          <w:jc w:val="center"/>
        </w:trPr>
        <w:tc>
          <w:tcPr>
            <w:tcW w:w="4507" w:type="dxa"/>
            <w:shd w:val="clear" w:color="auto" w:fill="F2F2F2"/>
            <w:vAlign w:val="center"/>
          </w:tcPr>
          <w:p w14:paraId="56049D15" w14:textId="77777777" w:rsidR="00CA1746" w:rsidRDefault="003F7BD2" w:rsidP="003F7BD2">
            <w:pPr>
              <w:rPr>
                <w:rFonts w:ascii="Arial Narrow" w:hAnsi="Arial Narrow" w:cs="Arial"/>
                <w:sz w:val="20"/>
                <w:szCs w:val="20"/>
              </w:rPr>
            </w:pPr>
            <w:r>
              <w:rPr>
                <w:rFonts w:ascii="Arial Narrow" w:hAnsi="Arial Narrow" w:cs="Arial"/>
                <w:sz w:val="20"/>
                <w:szCs w:val="20"/>
              </w:rPr>
              <w:t>Declaración Jurada de n</w:t>
            </w:r>
            <w:r w:rsidR="00CA1746">
              <w:rPr>
                <w:rFonts w:ascii="Arial Narrow" w:hAnsi="Arial Narrow" w:cs="Arial"/>
                <w:sz w:val="20"/>
                <w:szCs w:val="20"/>
              </w:rPr>
              <w:t>o haber sido excluido ni separado de las funciones de Martillero de la SUNAT, ni del Poder Judicial u otra entidad pública o privada por acto negligente y/o doloso.</w:t>
            </w:r>
          </w:p>
        </w:tc>
        <w:tc>
          <w:tcPr>
            <w:tcW w:w="4677" w:type="dxa"/>
            <w:shd w:val="clear" w:color="auto" w:fill="F2F2F2"/>
            <w:vAlign w:val="center"/>
          </w:tcPr>
          <w:p w14:paraId="0A0B0866" w14:textId="77777777" w:rsidR="00CA1746" w:rsidRPr="000F1CD1" w:rsidRDefault="00CA1746" w:rsidP="00330DDD">
            <w:pPr>
              <w:rPr>
                <w:rFonts w:ascii="Arial Narrow" w:hAnsi="Arial Narrow" w:cs="Arial"/>
                <w:bCs/>
                <w:sz w:val="20"/>
                <w:szCs w:val="20"/>
              </w:rPr>
            </w:pPr>
            <w:r>
              <w:rPr>
                <w:rFonts w:ascii="Arial Narrow" w:hAnsi="Arial Narrow" w:cs="Arial"/>
                <w:bCs/>
                <w:sz w:val="20"/>
                <w:szCs w:val="20"/>
              </w:rPr>
              <w:t xml:space="preserve">Acreditado mediante presentación de </w:t>
            </w:r>
            <w:r w:rsidRPr="00CA1746">
              <w:rPr>
                <w:rFonts w:ascii="Arial Narrow" w:hAnsi="Arial Narrow" w:cs="Arial"/>
                <w:b/>
                <w:bCs/>
                <w:sz w:val="20"/>
                <w:szCs w:val="20"/>
              </w:rPr>
              <w:t>Anexo N°</w:t>
            </w:r>
            <w:r w:rsidR="002B534A">
              <w:rPr>
                <w:rFonts w:ascii="Arial Narrow" w:hAnsi="Arial Narrow" w:cs="Arial"/>
                <w:b/>
                <w:bCs/>
                <w:sz w:val="20"/>
                <w:szCs w:val="20"/>
              </w:rPr>
              <w:t xml:space="preserve"> </w:t>
            </w:r>
            <w:r w:rsidRPr="00CA1746">
              <w:rPr>
                <w:rFonts w:ascii="Arial Narrow" w:hAnsi="Arial Narrow" w:cs="Arial"/>
                <w:b/>
                <w:bCs/>
                <w:sz w:val="20"/>
                <w:szCs w:val="20"/>
              </w:rPr>
              <w:t>05</w:t>
            </w:r>
            <w:r>
              <w:rPr>
                <w:rFonts w:ascii="Arial Narrow" w:hAnsi="Arial Narrow" w:cs="Arial"/>
                <w:bCs/>
                <w:sz w:val="20"/>
                <w:szCs w:val="20"/>
              </w:rPr>
              <w:t xml:space="preserve"> - Declaración Jurada de Ejercicio de Martillero Público.</w:t>
            </w:r>
          </w:p>
        </w:tc>
      </w:tr>
      <w:tr w:rsidR="00CA1746" w:rsidRPr="000F1CD1" w14:paraId="6DD4EACB" w14:textId="77777777" w:rsidTr="004F5DC2">
        <w:trPr>
          <w:trHeight w:val="612"/>
          <w:jc w:val="center"/>
        </w:trPr>
        <w:tc>
          <w:tcPr>
            <w:tcW w:w="4507" w:type="dxa"/>
            <w:shd w:val="clear" w:color="auto" w:fill="F2F2F2"/>
            <w:vAlign w:val="center"/>
          </w:tcPr>
          <w:p w14:paraId="19006134" w14:textId="77777777" w:rsidR="00CA1746" w:rsidRPr="0027146A" w:rsidRDefault="00CA1746" w:rsidP="0027146A">
            <w:pPr>
              <w:rPr>
                <w:rFonts w:ascii="Arial Narrow" w:hAnsi="Arial Narrow" w:cs="Arial"/>
                <w:bCs/>
                <w:sz w:val="20"/>
                <w:szCs w:val="20"/>
              </w:rPr>
            </w:pPr>
            <w:r w:rsidRPr="0027146A">
              <w:rPr>
                <w:rFonts w:ascii="Arial Narrow" w:hAnsi="Arial Narrow" w:cs="Arial"/>
                <w:bCs/>
                <w:sz w:val="20"/>
                <w:szCs w:val="20"/>
              </w:rPr>
              <w:t>Competencias:</w:t>
            </w:r>
          </w:p>
          <w:p w14:paraId="3E9DD5BE" w14:textId="77777777" w:rsidR="00CA1746" w:rsidRPr="00340D76" w:rsidRDefault="00CA1746" w:rsidP="00B36A0E">
            <w:pPr>
              <w:pStyle w:val="Prrafodelista"/>
              <w:numPr>
                <w:ilvl w:val="0"/>
                <w:numId w:val="12"/>
              </w:numPr>
              <w:rPr>
                <w:rFonts w:ascii="Arial Narrow" w:hAnsi="Arial Narrow" w:cs="Arial"/>
                <w:bCs/>
                <w:sz w:val="20"/>
                <w:szCs w:val="20"/>
              </w:rPr>
            </w:pPr>
            <w:r w:rsidRPr="00340D76">
              <w:rPr>
                <w:rFonts w:ascii="Arial Narrow" w:hAnsi="Arial Narrow" w:cs="Arial"/>
                <w:bCs/>
                <w:sz w:val="20"/>
                <w:szCs w:val="20"/>
              </w:rPr>
              <w:t xml:space="preserve">Compromiso </w:t>
            </w:r>
          </w:p>
          <w:p w14:paraId="481DA94C" w14:textId="77777777" w:rsidR="00CA1746" w:rsidRPr="00340D76" w:rsidRDefault="00CA1746" w:rsidP="00B36A0E">
            <w:pPr>
              <w:pStyle w:val="Prrafodelista"/>
              <w:numPr>
                <w:ilvl w:val="0"/>
                <w:numId w:val="12"/>
              </w:numPr>
              <w:rPr>
                <w:rFonts w:ascii="Arial Narrow" w:hAnsi="Arial Narrow" w:cs="Arial"/>
                <w:bCs/>
                <w:sz w:val="20"/>
                <w:szCs w:val="20"/>
              </w:rPr>
            </w:pPr>
            <w:r w:rsidRPr="00340D76">
              <w:rPr>
                <w:rFonts w:ascii="Arial Narrow" w:hAnsi="Arial Narrow" w:cs="Arial"/>
                <w:bCs/>
                <w:sz w:val="20"/>
                <w:szCs w:val="20"/>
              </w:rPr>
              <w:t>Integridad</w:t>
            </w:r>
          </w:p>
          <w:p w14:paraId="34F4A931" w14:textId="77777777" w:rsidR="00CA1746" w:rsidRPr="00340D76" w:rsidRDefault="00CA1746" w:rsidP="00B36A0E">
            <w:pPr>
              <w:pStyle w:val="Prrafodelista"/>
              <w:numPr>
                <w:ilvl w:val="0"/>
                <w:numId w:val="12"/>
              </w:numPr>
              <w:rPr>
                <w:rFonts w:ascii="Arial Narrow" w:hAnsi="Arial Narrow" w:cs="Arial"/>
                <w:bCs/>
                <w:sz w:val="20"/>
                <w:szCs w:val="20"/>
              </w:rPr>
            </w:pPr>
            <w:r w:rsidRPr="00340D76">
              <w:rPr>
                <w:rFonts w:ascii="Arial Narrow" w:hAnsi="Arial Narrow" w:cs="Arial"/>
                <w:bCs/>
                <w:sz w:val="20"/>
                <w:szCs w:val="20"/>
              </w:rPr>
              <w:t>Comunicación</w:t>
            </w:r>
          </w:p>
          <w:p w14:paraId="290B9BD0" w14:textId="77777777" w:rsidR="00CA1746" w:rsidRPr="00B36A0E" w:rsidRDefault="00CA1746" w:rsidP="00B36A0E">
            <w:pPr>
              <w:pStyle w:val="Prrafodelista"/>
              <w:numPr>
                <w:ilvl w:val="0"/>
                <w:numId w:val="12"/>
              </w:numPr>
              <w:rPr>
                <w:rFonts w:ascii="Arial Narrow" w:hAnsi="Arial Narrow" w:cs="Arial"/>
                <w:bCs/>
                <w:sz w:val="20"/>
                <w:szCs w:val="20"/>
              </w:rPr>
            </w:pPr>
            <w:r w:rsidRPr="00340D76">
              <w:rPr>
                <w:rFonts w:ascii="Arial Narrow" w:hAnsi="Arial Narrow" w:cs="Arial"/>
                <w:bCs/>
                <w:sz w:val="20"/>
                <w:szCs w:val="20"/>
              </w:rPr>
              <w:t>Orientación a resultados</w:t>
            </w:r>
            <w:r w:rsidRPr="000137F5">
              <w:rPr>
                <w:rFonts w:ascii="Arial Narrow" w:hAnsi="Arial Narrow" w:cs="Arial"/>
                <w:bCs/>
                <w:sz w:val="20"/>
                <w:szCs w:val="20"/>
              </w:rPr>
              <w:t xml:space="preserve">  </w:t>
            </w:r>
          </w:p>
        </w:tc>
        <w:tc>
          <w:tcPr>
            <w:tcW w:w="4677" w:type="dxa"/>
            <w:shd w:val="clear" w:color="auto" w:fill="F2F2F2"/>
            <w:vAlign w:val="center"/>
          </w:tcPr>
          <w:p w14:paraId="3D653A54" w14:textId="77777777" w:rsidR="00CA1746" w:rsidRPr="000137F5" w:rsidRDefault="00CA1746" w:rsidP="000137F5">
            <w:pPr>
              <w:rPr>
                <w:rFonts w:ascii="Arial Narrow" w:hAnsi="Arial Narrow" w:cs="Arial"/>
                <w:bCs/>
                <w:sz w:val="20"/>
                <w:szCs w:val="20"/>
              </w:rPr>
            </w:pPr>
            <w:r w:rsidRPr="000137F5">
              <w:rPr>
                <w:rFonts w:ascii="Arial Narrow" w:hAnsi="Arial Narrow" w:cs="Arial"/>
                <w:bCs/>
                <w:sz w:val="20"/>
                <w:szCs w:val="20"/>
              </w:rPr>
              <w:t>Se evaluarán en la etapa de entrevista personal.</w:t>
            </w:r>
          </w:p>
          <w:p w14:paraId="6F7B7218" w14:textId="77777777" w:rsidR="00CA1746" w:rsidRPr="00B8390C" w:rsidRDefault="00CA1746" w:rsidP="00B8390C">
            <w:pPr>
              <w:rPr>
                <w:rFonts w:ascii="Arial Narrow" w:hAnsi="Arial Narrow" w:cs="Arial"/>
                <w:sz w:val="20"/>
                <w:szCs w:val="20"/>
              </w:rPr>
            </w:pPr>
          </w:p>
        </w:tc>
      </w:tr>
    </w:tbl>
    <w:p w14:paraId="1C405320" w14:textId="77777777" w:rsidR="00563CF4" w:rsidRPr="000F1CD1" w:rsidRDefault="00563CF4" w:rsidP="000F1CD1">
      <w:pPr>
        <w:rPr>
          <w:rFonts w:ascii="Arial Narrow" w:hAnsi="Arial Narrow" w:cs="Arial"/>
          <w:b/>
          <w:sz w:val="20"/>
          <w:szCs w:val="20"/>
        </w:rPr>
      </w:pPr>
    </w:p>
    <w:p w14:paraId="6AC1C352" w14:textId="77777777" w:rsidR="006D331B" w:rsidRPr="000F1CD1" w:rsidRDefault="006D331B" w:rsidP="006D331B">
      <w:pPr>
        <w:pStyle w:val="Prrafodelista"/>
        <w:numPr>
          <w:ilvl w:val="0"/>
          <w:numId w:val="1"/>
        </w:numPr>
        <w:shd w:val="clear" w:color="auto" w:fill="EEECE1"/>
        <w:ind w:left="284" w:hanging="284"/>
        <w:rPr>
          <w:rFonts w:ascii="Arial Narrow" w:hAnsi="Arial Narrow" w:cs="Arial"/>
          <w:b/>
          <w:sz w:val="20"/>
          <w:szCs w:val="20"/>
        </w:rPr>
      </w:pPr>
      <w:r>
        <w:rPr>
          <w:rFonts w:ascii="Arial Narrow" w:hAnsi="Arial Narrow" w:cs="Arial"/>
          <w:b/>
          <w:sz w:val="20"/>
          <w:szCs w:val="20"/>
        </w:rPr>
        <w:t>FORMA DE PRESENTACIÓN DE LA DOCUMENTACIÓN</w:t>
      </w:r>
    </w:p>
    <w:p w14:paraId="266F12AF" w14:textId="77777777" w:rsidR="006D331B" w:rsidRDefault="006D331B" w:rsidP="000F1CD1">
      <w:pPr>
        <w:pStyle w:val="Textoindependiente"/>
        <w:rPr>
          <w:rFonts w:ascii="Arial Narrow" w:hAnsi="Arial Narrow" w:cs="Arial"/>
          <w:sz w:val="20"/>
          <w:szCs w:val="20"/>
        </w:rPr>
      </w:pPr>
    </w:p>
    <w:p w14:paraId="0E2C7AA6" w14:textId="77777777" w:rsidR="00071FCB" w:rsidRDefault="00846D92" w:rsidP="00071FCB">
      <w:pPr>
        <w:pStyle w:val="Textoindependiente"/>
        <w:ind w:left="284"/>
        <w:rPr>
          <w:rFonts w:ascii="Arial Narrow" w:hAnsi="Arial Narrow" w:cs="Arial"/>
          <w:sz w:val="20"/>
          <w:szCs w:val="20"/>
        </w:rPr>
      </w:pPr>
      <w:r>
        <w:rPr>
          <w:rFonts w:ascii="Arial Narrow" w:hAnsi="Arial Narrow" w:cs="Arial"/>
          <w:sz w:val="20"/>
          <w:szCs w:val="20"/>
        </w:rPr>
        <w:t>En el Curr</w:t>
      </w:r>
      <w:r w:rsidR="00436D31">
        <w:rPr>
          <w:rFonts w:ascii="Arial Narrow" w:hAnsi="Arial Narrow" w:cs="Arial"/>
          <w:sz w:val="20"/>
          <w:szCs w:val="20"/>
        </w:rPr>
        <w:t>í</w:t>
      </w:r>
      <w:r>
        <w:rPr>
          <w:rFonts w:ascii="Arial Narrow" w:hAnsi="Arial Narrow" w:cs="Arial"/>
          <w:sz w:val="20"/>
          <w:szCs w:val="20"/>
        </w:rPr>
        <w:t>culum Vitae y las Declaraciones Juradas señaladas, el</w:t>
      </w:r>
      <w:r w:rsidR="004B3EA7" w:rsidRPr="000F1CD1">
        <w:rPr>
          <w:rFonts w:ascii="Arial Narrow" w:hAnsi="Arial Narrow" w:cs="Arial"/>
          <w:sz w:val="20"/>
          <w:szCs w:val="20"/>
        </w:rPr>
        <w:t xml:space="preserve"> participante manifiesta cumplir  con </w:t>
      </w:r>
      <w:r w:rsidR="004B3EA7" w:rsidRPr="009B29A9">
        <w:rPr>
          <w:rFonts w:ascii="Arial Narrow" w:hAnsi="Arial Narrow" w:cs="Arial"/>
          <w:b/>
          <w:sz w:val="20"/>
          <w:szCs w:val="20"/>
          <w:u w:val="single"/>
        </w:rPr>
        <w:t>TODOS</w:t>
      </w:r>
      <w:r w:rsidR="004B3EA7" w:rsidRPr="000F1CD1">
        <w:rPr>
          <w:rFonts w:ascii="Arial Narrow" w:hAnsi="Arial Narrow" w:cs="Arial"/>
          <w:sz w:val="20"/>
          <w:szCs w:val="20"/>
        </w:rPr>
        <w:t xml:space="preserve"> los requisitos de la convocatoria así como con la acreditación de documentos </w:t>
      </w:r>
      <w:proofErr w:type="spellStart"/>
      <w:r w:rsidR="004B3EA7" w:rsidRPr="000F1CD1">
        <w:rPr>
          <w:rFonts w:ascii="Arial Narrow" w:hAnsi="Arial Narrow" w:cs="Arial"/>
          <w:sz w:val="20"/>
          <w:szCs w:val="20"/>
        </w:rPr>
        <w:t>sustentatorios</w:t>
      </w:r>
      <w:proofErr w:type="spellEnd"/>
      <w:r w:rsidR="004B3EA7" w:rsidRPr="000F1CD1">
        <w:rPr>
          <w:rFonts w:ascii="Arial Narrow" w:hAnsi="Arial Narrow" w:cs="Arial"/>
          <w:sz w:val="20"/>
          <w:szCs w:val="20"/>
        </w:rPr>
        <w:t>, aceptando que en caso se detecte que ha omitido, ocultado o consignado información falsa,</w:t>
      </w:r>
      <w:r>
        <w:rPr>
          <w:rFonts w:ascii="Arial Narrow" w:hAnsi="Arial Narrow" w:cs="Arial"/>
          <w:sz w:val="20"/>
          <w:szCs w:val="20"/>
        </w:rPr>
        <w:t xml:space="preserve"> quedará automáticamente descalificado y</w:t>
      </w:r>
      <w:r w:rsidR="004B3EA7" w:rsidRPr="000F1CD1">
        <w:rPr>
          <w:rFonts w:ascii="Arial Narrow" w:hAnsi="Arial Narrow" w:cs="Arial"/>
          <w:sz w:val="20"/>
          <w:szCs w:val="20"/>
        </w:rPr>
        <w:t xml:space="preserve"> la SUNAT procederá con las acciones administrativas y/o penales que correspondan. </w:t>
      </w:r>
    </w:p>
    <w:p w14:paraId="5B69F92F" w14:textId="77777777" w:rsidR="00071FCB" w:rsidRPr="000F1CD1" w:rsidRDefault="006D331B" w:rsidP="00071FCB">
      <w:pPr>
        <w:pStyle w:val="Textoindependiente"/>
        <w:ind w:left="284"/>
        <w:rPr>
          <w:rFonts w:ascii="Arial Narrow" w:hAnsi="Arial Narrow" w:cs="Arial"/>
          <w:sz w:val="20"/>
          <w:szCs w:val="20"/>
        </w:rPr>
      </w:pPr>
      <w:r w:rsidRPr="006D331B">
        <w:rPr>
          <w:rFonts w:ascii="Arial Narrow" w:hAnsi="Arial Narrow" w:cs="Arial"/>
          <w:sz w:val="20"/>
          <w:szCs w:val="20"/>
        </w:rPr>
        <w:t>El Anexo N° 0</w:t>
      </w:r>
      <w:r w:rsidR="007954BA">
        <w:rPr>
          <w:rFonts w:ascii="Arial Narrow" w:hAnsi="Arial Narrow" w:cs="Arial"/>
          <w:sz w:val="20"/>
          <w:szCs w:val="20"/>
        </w:rPr>
        <w:t>1</w:t>
      </w:r>
      <w:r w:rsidRPr="006D331B">
        <w:rPr>
          <w:rFonts w:ascii="Arial Narrow" w:hAnsi="Arial Narrow" w:cs="Arial"/>
          <w:sz w:val="20"/>
          <w:szCs w:val="20"/>
        </w:rPr>
        <w:t xml:space="preserve"> del Formato de </w:t>
      </w:r>
      <w:r w:rsidR="002250FE">
        <w:rPr>
          <w:rFonts w:ascii="Arial Narrow" w:hAnsi="Arial Narrow" w:cs="Arial"/>
          <w:sz w:val="20"/>
          <w:szCs w:val="20"/>
        </w:rPr>
        <w:t>C</w:t>
      </w:r>
      <w:r w:rsidRPr="006D331B">
        <w:rPr>
          <w:rFonts w:ascii="Arial Narrow" w:hAnsi="Arial Narrow" w:cs="Arial"/>
          <w:sz w:val="20"/>
          <w:szCs w:val="20"/>
        </w:rPr>
        <w:t xml:space="preserve">ontenido del Currículum Vitae deberá ser llenado en su totalidad y de forma obligatoria. </w:t>
      </w:r>
      <w:r w:rsidR="00071FCB">
        <w:rPr>
          <w:rFonts w:ascii="Arial Narrow" w:hAnsi="Arial Narrow" w:cs="Arial"/>
          <w:sz w:val="20"/>
          <w:szCs w:val="20"/>
        </w:rPr>
        <w:t>E</w:t>
      </w:r>
      <w:r w:rsidR="00071FCB" w:rsidRPr="00E21C70">
        <w:rPr>
          <w:rFonts w:ascii="Arial Narrow" w:hAnsi="Arial Narrow" w:cs="Arial"/>
          <w:sz w:val="20"/>
          <w:szCs w:val="20"/>
        </w:rPr>
        <w:t>l postulante será responsable de la información consignada en</w:t>
      </w:r>
      <w:r w:rsidR="00071FCB">
        <w:rPr>
          <w:rFonts w:ascii="Arial Narrow" w:hAnsi="Arial Narrow" w:cs="Arial"/>
          <w:sz w:val="20"/>
          <w:szCs w:val="20"/>
        </w:rPr>
        <w:t xml:space="preserve"> dicho Anexo</w:t>
      </w:r>
      <w:r w:rsidR="00071FCB" w:rsidRPr="00E21C70">
        <w:rPr>
          <w:rFonts w:ascii="Arial Narrow" w:hAnsi="Arial Narrow" w:cs="Arial"/>
          <w:sz w:val="20"/>
          <w:szCs w:val="20"/>
        </w:rPr>
        <w:t>, así como de la autenticidad de los documentos adjuntos, y se somete al proceso de fiscalización posterior que lleve a cabo la SUNAT.</w:t>
      </w:r>
    </w:p>
    <w:p w14:paraId="0B8979D6" w14:textId="77777777" w:rsidR="006D331B" w:rsidRPr="006D331B" w:rsidRDefault="006D331B" w:rsidP="00E21C70">
      <w:pPr>
        <w:pStyle w:val="Textoindependiente"/>
        <w:ind w:left="284"/>
        <w:rPr>
          <w:rFonts w:ascii="Arial Narrow" w:hAnsi="Arial Narrow" w:cs="Arial"/>
          <w:sz w:val="20"/>
          <w:szCs w:val="20"/>
        </w:rPr>
      </w:pPr>
      <w:r w:rsidRPr="006D331B">
        <w:rPr>
          <w:rFonts w:ascii="Arial Narrow" w:hAnsi="Arial Narrow" w:cs="Arial"/>
          <w:sz w:val="20"/>
          <w:szCs w:val="20"/>
        </w:rPr>
        <w:t xml:space="preserve">La documentación deberá presentarse en copia simple y original según corresponda de acuerdo a los requisitos señalados en la convocatoria. Dichos documentos deben ser legibles, foliados y firmados en la parte superior derecha (No se aceptará rúbrica y/o visado); el foliado y firmado se iniciará a partir de la primera página del Formato de Contenido del Currículum Vitae e incluirá toda la documentación de manera correlativa y consecutiva (Ejemplo: 1, 2, 3, 4,….., etc.). </w:t>
      </w:r>
    </w:p>
    <w:p w14:paraId="3413C096" w14:textId="77777777" w:rsidR="006D331B" w:rsidRPr="006D331B" w:rsidRDefault="006D331B" w:rsidP="00E21C70">
      <w:pPr>
        <w:pStyle w:val="Textoindependiente"/>
        <w:ind w:firstLine="284"/>
        <w:rPr>
          <w:rFonts w:ascii="Arial Narrow" w:hAnsi="Arial Narrow" w:cs="Arial"/>
          <w:sz w:val="20"/>
          <w:szCs w:val="20"/>
        </w:rPr>
      </w:pPr>
      <w:r w:rsidRPr="006D331B">
        <w:rPr>
          <w:rFonts w:ascii="Arial Narrow" w:hAnsi="Arial Narrow" w:cs="Arial"/>
          <w:sz w:val="20"/>
          <w:szCs w:val="20"/>
        </w:rPr>
        <w:lastRenderedPageBreak/>
        <w:t xml:space="preserve">Solo se considerará la documentación que acredite los requisitos establecidos en el perfil del puesto. </w:t>
      </w:r>
    </w:p>
    <w:p w14:paraId="74D01D05" w14:textId="77777777" w:rsidR="006D331B" w:rsidRPr="006D331B" w:rsidRDefault="006D331B" w:rsidP="00E21C70">
      <w:pPr>
        <w:pStyle w:val="Textoindependiente"/>
        <w:ind w:left="284"/>
        <w:rPr>
          <w:rFonts w:ascii="Arial Narrow" w:hAnsi="Arial Narrow" w:cs="Arial"/>
          <w:sz w:val="20"/>
          <w:szCs w:val="20"/>
        </w:rPr>
      </w:pPr>
      <w:r w:rsidRPr="006D331B">
        <w:rPr>
          <w:rFonts w:ascii="Arial Narrow" w:hAnsi="Arial Narrow" w:cs="Arial"/>
          <w:sz w:val="20"/>
          <w:szCs w:val="20"/>
        </w:rPr>
        <w:t xml:space="preserve">Los documentos presentados por los postulantes no serán devueltos, puesto que formarán parte del acervo documentario de la SUNAT. </w:t>
      </w:r>
    </w:p>
    <w:p w14:paraId="6EF6438C" w14:textId="77777777" w:rsidR="006D331B" w:rsidRPr="006D331B" w:rsidRDefault="006D331B" w:rsidP="00E21C70">
      <w:pPr>
        <w:pStyle w:val="Textoindependiente"/>
        <w:ind w:left="284"/>
        <w:rPr>
          <w:rFonts w:ascii="Arial Narrow" w:hAnsi="Arial Narrow" w:cs="Arial"/>
          <w:sz w:val="20"/>
          <w:szCs w:val="20"/>
        </w:rPr>
      </w:pPr>
      <w:r w:rsidRPr="006D331B">
        <w:rPr>
          <w:rFonts w:ascii="Arial Narrow" w:hAnsi="Arial Narrow" w:cs="Arial"/>
          <w:sz w:val="20"/>
          <w:szCs w:val="20"/>
        </w:rPr>
        <w:t xml:space="preserve">La presentación de los documentos deberá efectuarse en la Mesa de Partes de Trámite Documentario de la SUNAT, ubicado en  </w:t>
      </w:r>
      <w:r w:rsidR="00D46BFA" w:rsidRPr="00D46BFA">
        <w:rPr>
          <w:rFonts w:ascii="Arial Narrow" w:hAnsi="Arial Narrow" w:cs="Arial"/>
          <w:sz w:val="20"/>
          <w:szCs w:val="20"/>
        </w:rPr>
        <w:t>Calle Jerusalén N° 100 -102 Esq. Con Mercaderes N° 201 Arequipa</w:t>
      </w:r>
      <w:r w:rsidR="004C0010">
        <w:rPr>
          <w:rFonts w:ascii="Arial Narrow" w:hAnsi="Arial Narrow" w:cs="Arial"/>
          <w:sz w:val="20"/>
          <w:szCs w:val="20"/>
        </w:rPr>
        <w:t xml:space="preserve">, </w:t>
      </w:r>
      <w:r w:rsidR="00D46BFA">
        <w:rPr>
          <w:rFonts w:ascii="Arial Narrow" w:hAnsi="Arial Narrow" w:cs="Arial"/>
          <w:sz w:val="20"/>
          <w:szCs w:val="20"/>
        </w:rPr>
        <w:t>p</w:t>
      </w:r>
      <w:r w:rsidR="004C0010">
        <w:rPr>
          <w:rFonts w:ascii="Arial Narrow" w:hAnsi="Arial Narrow" w:cs="Arial"/>
          <w:sz w:val="20"/>
          <w:szCs w:val="20"/>
        </w:rPr>
        <w:t xml:space="preserve">rovincia y </w:t>
      </w:r>
      <w:r w:rsidR="00D46BFA">
        <w:rPr>
          <w:rFonts w:ascii="Arial Narrow" w:hAnsi="Arial Narrow" w:cs="Arial"/>
          <w:sz w:val="20"/>
          <w:szCs w:val="20"/>
        </w:rPr>
        <w:t>d</w:t>
      </w:r>
      <w:r w:rsidR="004C0010">
        <w:rPr>
          <w:rFonts w:ascii="Arial Narrow" w:hAnsi="Arial Narrow" w:cs="Arial"/>
          <w:sz w:val="20"/>
          <w:szCs w:val="20"/>
        </w:rPr>
        <w:t>epartamento de Arequipa,</w:t>
      </w:r>
      <w:r w:rsidRPr="006D331B">
        <w:rPr>
          <w:rFonts w:ascii="Arial Narrow" w:hAnsi="Arial Narrow" w:cs="Arial"/>
          <w:sz w:val="20"/>
          <w:szCs w:val="20"/>
        </w:rPr>
        <w:t xml:space="preserve"> a partir de las 08:30</w:t>
      </w:r>
      <w:r w:rsidR="00071FCB">
        <w:rPr>
          <w:rFonts w:ascii="Arial Narrow" w:hAnsi="Arial Narrow" w:cs="Arial"/>
          <w:sz w:val="20"/>
          <w:szCs w:val="20"/>
        </w:rPr>
        <w:t xml:space="preserve"> </w:t>
      </w:r>
      <w:r w:rsidRPr="006D331B">
        <w:rPr>
          <w:rFonts w:ascii="Arial Narrow" w:hAnsi="Arial Narrow" w:cs="Arial"/>
          <w:sz w:val="20"/>
          <w:szCs w:val="20"/>
        </w:rPr>
        <w:t>a</w:t>
      </w:r>
      <w:r w:rsidR="00071FCB">
        <w:rPr>
          <w:rFonts w:ascii="Arial Narrow" w:hAnsi="Arial Narrow" w:cs="Arial"/>
          <w:sz w:val="20"/>
          <w:szCs w:val="20"/>
        </w:rPr>
        <w:t>.</w:t>
      </w:r>
      <w:r w:rsidRPr="006D331B">
        <w:rPr>
          <w:rFonts w:ascii="Arial Narrow" w:hAnsi="Arial Narrow" w:cs="Arial"/>
          <w:sz w:val="20"/>
          <w:szCs w:val="20"/>
        </w:rPr>
        <w:t>m</w:t>
      </w:r>
      <w:r w:rsidR="00071FCB">
        <w:rPr>
          <w:rFonts w:ascii="Arial Narrow" w:hAnsi="Arial Narrow" w:cs="Arial"/>
          <w:sz w:val="20"/>
          <w:szCs w:val="20"/>
        </w:rPr>
        <w:t>.</w:t>
      </w:r>
      <w:r w:rsidRPr="006D331B">
        <w:rPr>
          <w:rFonts w:ascii="Arial Narrow" w:hAnsi="Arial Narrow" w:cs="Arial"/>
          <w:sz w:val="20"/>
          <w:szCs w:val="20"/>
        </w:rPr>
        <w:t xml:space="preserve"> hasta las 1</w:t>
      </w:r>
      <w:r w:rsidR="0040259C">
        <w:rPr>
          <w:rFonts w:ascii="Arial Narrow" w:hAnsi="Arial Narrow" w:cs="Arial"/>
          <w:sz w:val="20"/>
          <w:szCs w:val="20"/>
        </w:rPr>
        <w:t>7:00</w:t>
      </w:r>
      <w:r w:rsidR="00071FCB">
        <w:rPr>
          <w:rFonts w:ascii="Arial Narrow" w:hAnsi="Arial Narrow" w:cs="Arial"/>
          <w:sz w:val="20"/>
          <w:szCs w:val="20"/>
        </w:rPr>
        <w:t xml:space="preserve"> </w:t>
      </w:r>
      <w:r w:rsidRPr="006D331B">
        <w:rPr>
          <w:rFonts w:ascii="Arial Narrow" w:hAnsi="Arial Narrow" w:cs="Arial"/>
          <w:sz w:val="20"/>
          <w:szCs w:val="20"/>
        </w:rPr>
        <w:t>p</w:t>
      </w:r>
      <w:r w:rsidR="00071FCB">
        <w:rPr>
          <w:rFonts w:ascii="Arial Narrow" w:hAnsi="Arial Narrow" w:cs="Arial"/>
          <w:sz w:val="20"/>
          <w:szCs w:val="20"/>
        </w:rPr>
        <w:t>.</w:t>
      </w:r>
      <w:r w:rsidRPr="006D331B">
        <w:rPr>
          <w:rFonts w:ascii="Arial Narrow" w:hAnsi="Arial Narrow" w:cs="Arial"/>
          <w:sz w:val="20"/>
          <w:szCs w:val="20"/>
        </w:rPr>
        <w:t>m</w:t>
      </w:r>
      <w:r w:rsidR="00071FCB">
        <w:rPr>
          <w:rFonts w:ascii="Arial Narrow" w:hAnsi="Arial Narrow" w:cs="Arial"/>
          <w:sz w:val="20"/>
          <w:szCs w:val="20"/>
        </w:rPr>
        <w:t>.</w:t>
      </w:r>
      <w:r w:rsidRPr="006D331B">
        <w:rPr>
          <w:rFonts w:ascii="Arial Narrow" w:hAnsi="Arial Narrow" w:cs="Arial"/>
          <w:sz w:val="20"/>
          <w:szCs w:val="20"/>
        </w:rPr>
        <w:t xml:space="preserve">, según los días indicados en el cronograma. </w:t>
      </w:r>
    </w:p>
    <w:p w14:paraId="788A4013" w14:textId="77777777" w:rsidR="006D331B" w:rsidRDefault="006D331B" w:rsidP="00E21C70">
      <w:pPr>
        <w:pStyle w:val="Textoindependiente"/>
        <w:ind w:left="284"/>
        <w:rPr>
          <w:rFonts w:ascii="Arial Narrow" w:hAnsi="Arial Narrow" w:cs="Arial"/>
          <w:sz w:val="20"/>
          <w:szCs w:val="20"/>
        </w:rPr>
      </w:pPr>
      <w:r w:rsidRPr="006D331B">
        <w:rPr>
          <w:rFonts w:ascii="Arial Narrow" w:hAnsi="Arial Narrow" w:cs="Arial"/>
          <w:sz w:val="20"/>
          <w:szCs w:val="20"/>
        </w:rPr>
        <w:t>La documentación debe ser presentada en un (01) sobre cerrado (no se aceptarán anillados ni empastados) y estará dirigido a la Superintendencia Nacional de Aduanas y de Administración Tributaria - SUNAT, de acuerdo al siguiente detalle:</w:t>
      </w:r>
    </w:p>
    <w:p w14:paraId="6AC92098" w14:textId="69EC6FAC" w:rsidR="006D331B" w:rsidRPr="00067268" w:rsidRDefault="005F7C8E" w:rsidP="006D331B">
      <w:pPr>
        <w:pStyle w:val="Default"/>
        <w:jc w:val="both"/>
        <w:rPr>
          <w:rFonts w:ascii="Arial Narrow" w:hAnsi="Arial Narrow"/>
          <w:color w:val="auto"/>
        </w:rPr>
      </w:pPr>
      <w:r>
        <w:rPr>
          <w:rFonts w:ascii="Arial Narrow" w:hAnsi="Arial Narrow"/>
          <w:noProof/>
          <w:lang w:eastAsia="es-PE"/>
        </w:rPr>
        <mc:AlternateContent>
          <mc:Choice Requires="wps">
            <w:drawing>
              <wp:anchor distT="0" distB="0" distL="114300" distR="114300" simplePos="0" relativeHeight="251665408" behindDoc="0" locked="0" layoutInCell="1" allowOverlap="1" wp14:anchorId="1D8413B7" wp14:editId="6806DA2A">
                <wp:simplePos x="0" y="0"/>
                <wp:positionH relativeFrom="column">
                  <wp:posOffset>161925</wp:posOffset>
                </wp:positionH>
                <wp:positionV relativeFrom="paragraph">
                  <wp:posOffset>51435</wp:posOffset>
                </wp:positionV>
                <wp:extent cx="5478145" cy="1849755"/>
                <wp:effectExtent l="5715" t="5080" r="12065" b="1206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849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C3B77" id="Rectangle 19" o:spid="_x0000_s1026" style="position:absolute;margin-left:12.75pt;margin-top:4.05pt;width:431.35pt;height:14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" filled="f"/>
            </w:pict>
          </mc:Fallback>
        </mc:AlternateContent>
      </w:r>
    </w:p>
    <w:p w14:paraId="40F465A0" w14:textId="77777777" w:rsidR="006D331B" w:rsidRPr="006D331B" w:rsidRDefault="006D331B" w:rsidP="006D331B">
      <w:pPr>
        <w:pStyle w:val="Default"/>
        <w:ind w:left="426" w:firstLine="283"/>
        <w:rPr>
          <w:rFonts w:ascii="Arial Narrow" w:eastAsia="Calibri" w:hAnsi="Arial Narrow"/>
          <w:b/>
          <w:i/>
          <w:color w:val="auto"/>
          <w:sz w:val="20"/>
          <w:szCs w:val="20"/>
        </w:rPr>
      </w:pPr>
      <w:r w:rsidRPr="006D331B">
        <w:rPr>
          <w:rFonts w:ascii="Arial Narrow" w:eastAsia="Calibri" w:hAnsi="Arial Narrow"/>
          <w:b/>
          <w:i/>
          <w:color w:val="auto"/>
          <w:sz w:val="20"/>
          <w:szCs w:val="20"/>
        </w:rPr>
        <w:t xml:space="preserve">Señores: </w:t>
      </w:r>
    </w:p>
    <w:p w14:paraId="7AEB6F15" w14:textId="77777777" w:rsidR="006D331B" w:rsidRPr="006D331B" w:rsidRDefault="006D331B" w:rsidP="006D331B">
      <w:pPr>
        <w:pStyle w:val="Default"/>
        <w:ind w:left="426" w:firstLine="283"/>
        <w:rPr>
          <w:rFonts w:ascii="Arial Narrow" w:eastAsia="Calibri" w:hAnsi="Arial Narrow"/>
          <w:b/>
          <w:i/>
          <w:color w:val="auto"/>
          <w:sz w:val="20"/>
          <w:szCs w:val="20"/>
        </w:rPr>
      </w:pPr>
      <w:r w:rsidRPr="006D331B">
        <w:rPr>
          <w:rFonts w:ascii="Arial Narrow" w:eastAsia="Calibri" w:hAnsi="Arial Narrow"/>
          <w:b/>
          <w:i/>
          <w:color w:val="auto"/>
          <w:sz w:val="20"/>
          <w:szCs w:val="20"/>
        </w:rPr>
        <w:t>Superintendencia Nacional de Aduanas y de Administración Tributaria - SUNAT</w:t>
      </w:r>
    </w:p>
    <w:p w14:paraId="35116F2B" w14:textId="5E5F73B7" w:rsidR="00AA057E" w:rsidRPr="00BD53A0" w:rsidRDefault="00AA057E" w:rsidP="00AA057E">
      <w:pPr>
        <w:pStyle w:val="Prrafodelista"/>
        <w:ind w:left="644"/>
        <w:rPr>
          <w:rFonts w:ascii="Arial" w:hAnsi="Arial" w:cs="Arial"/>
          <w:b/>
          <w:i/>
          <w:sz w:val="20"/>
          <w:szCs w:val="20"/>
        </w:rPr>
      </w:pPr>
      <w:r w:rsidRPr="00BD53A0">
        <w:rPr>
          <w:rFonts w:ascii="Arial Narrow" w:hAnsi="Arial Narrow" w:cs="Arial"/>
          <w:b/>
          <w:i/>
          <w:sz w:val="20"/>
          <w:szCs w:val="20"/>
        </w:rPr>
        <w:t xml:space="preserve"> </w:t>
      </w:r>
      <w:r w:rsidR="004C0010">
        <w:rPr>
          <w:rFonts w:ascii="Arial Narrow" w:hAnsi="Arial Narrow" w:cs="Arial"/>
          <w:b/>
          <w:i/>
          <w:sz w:val="20"/>
          <w:szCs w:val="20"/>
        </w:rPr>
        <w:t>S</w:t>
      </w:r>
      <w:r w:rsidR="00D46BFA">
        <w:rPr>
          <w:rFonts w:ascii="Arial Narrow" w:hAnsi="Arial Narrow" w:cs="Arial"/>
          <w:b/>
          <w:i/>
          <w:sz w:val="20"/>
          <w:szCs w:val="20"/>
        </w:rPr>
        <w:t>upervisión</w:t>
      </w:r>
      <w:r w:rsidR="004C0010">
        <w:rPr>
          <w:rFonts w:ascii="Arial Narrow" w:hAnsi="Arial Narrow" w:cs="Arial"/>
          <w:b/>
          <w:i/>
          <w:sz w:val="20"/>
          <w:szCs w:val="20"/>
        </w:rPr>
        <w:t xml:space="preserve"> Cobranza Coactiva</w:t>
      </w:r>
      <w:r w:rsidR="00934964" w:rsidRPr="00BD53A0">
        <w:rPr>
          <w:rFonts w:ascii="Arial Narrow" w:hAnsi="Arial Narrow" w:cs="Arial"/>
          <w:b/>
          <w:i/>
          <w:sz w:val="20"/>
          <w:szCs w:val="20"/>
        </w:rPr>
        <w:t xml:space="preserve"> - </w:t>
      </w:r>
      <w:proofErr w:type="spellStart"/>
      <w:r w:rsidR="00212753">
        <w:rPr>
          <w:rFonts w:ascii="Arial Narrow" w:hAnsi="Arial Narrow" w:cs="Arial"/>
          <w:b/>
          <w:i/>
          <w:sz w:val="20"/>
          <w:szCs w:val="20"/>
        </w:rPr>
        <w:t>Sunat</w:t>
      </w:r>
      <w:proofErr w:type="spellEnd"/>
      <w:r w:rsidR="00212753">
        <w:rPr>
          <w:rFonts w:ascii="Arial Narrow" w:hAnsi="Arial Narrow" w:cs="Arial"/>
          <w:b/>
          <w:i/>
          <w:sz w:val="20"/>
          <w:szCs w:val="20"/>
        </w:rPr>
        <w:t xml:space="preserve"> Intendencia de Tributos </w:t>
      </w:r>
      <w:proofErr w:type="gramStart"/>
      <w:r w:rsidR="00212753">
        <w:rPr>
          <w:rFonts w:ascii="Arial Narrow" w:hAnsi="Arial Narrow" w:cs="Arial"/>
          <w:b/>
          <w:i/>
          <w:sz w:val="20"/>
          <w:szCs w:val="20"/>
        </w:rPr>
        <w:t>Internos  Arequipa</w:t>
      </w:r>
      <w:proofErr w:type="gramEnd"/>
      <w:r w:rsidR="00212753" w:rsidRPr="00BD53A0">
        <w:rPr>
          <w:rFonts w:ascii="Arial Narrow" w:hAnsi="Arial Narrow" w:cs="Arial"/>
          <w:b/>
          <w:i/>
          <w:sz w:val="20"/>
          <w:szCs w:val="20"/>
        </w:rPr>
        <w:t xml:space="preserve"> </w:t>
      </w:r>
    </w:p>
    <w:p w14:paraId="78E285E1" w14:textId="77777777" w:rsidR="006D331B" w:rsidRPr="006D331B" w:rsidRDefault="004C0010" w:rsidP="006D331B">
      <w:pPr>
        <w:pStyle w:val="Default"/>
        <w:ind w:left="426" w:firstLine="283"/>
        <w:rPr>
          <w:rFonts w:ascii="Arial Narrow" w:eastAsia="Calibri" w:hAnsi="Arial Narrow"/>
          <w:b/>
          <w:i/>
          <w:color w:val="auto"/>
          <w:sz w:val="20"/>
          <w:szCs w:val="20"/>
        </w:rPr>
      </w:pPr>
      <w:r>
        <w:rPr>
          <w:rFonts w:ascii="Arial Narrow" w:eastAsia="Calibri" w:hAnsi="Arial Narrow"/>
          <w:b/>
          <w:i/>
          <w:color w:val="auto"/>
          <w:sz w:val="20"/>
          <w:szCs w:val="20"/>
        </w:rPr>
        <w:t>Arequipa</w:t>
      </w:r>
      <w:r w:rsidR="006D331B" w:rsidRPr="006D331B">
        <w:rPr>
          <w:rFonts w:ascii="Arial Narrow" w:eastAsia="Calibri" w:hAnsi="Arial Narrow"/>
          <w:b/>
          <w:i/>
          <w:color w:val="auto"/>
          <w:sz w:val="20"/>
          <w:szCs w:val="20"/>
        </w:rPr>
        <w:t xml:space="preserve">.- </w:t>
      </w:r>
    </w:p>
    <w:p w14:paraId="253710F6" w14:textId="77777777" w:rsidR="006D331B" w:rsidRPr="006D331B" w:rsidRDefault="006D331B" w:rsidP="006D331B">
      <w:pPr>
        <w:pStyle w:val="Default"/>
        <w:ind w:left="426"/>
        <w:rPr>
          <w:rFonts w:ascii="Arial Narrow" w:eastAsia="Calibri" w:hAnsi="Arial Narrow"/>
          <w:b/>
          <w:i/>
          <w:color w:val="auto"/>
          <w:sz w:val="20"/>
          <w:szCs w:val="20"/>
        </w:rPr>
      </w:pPr>
    </w:p>
    <w:p w14:paraId="4C926989" w14:textId="77777777" w:rsidR="006D331B" w:rsidRPr="006D331B" w:rsidRDefault="006D331B" w:rsidP="006D331B">
      <w:pPr>
        <w:pStyle w:val="Default"/>
        <w:ind w:left="426" w:firstLine="283"/>
        <w:rPr>
          <w:rFonts w:ascii="Arial Narrow" w:eastAsia="Calibri" w:hAnsi="Arial Narrow"/>
          <w:b/>
          <w:i/>
          <w:color w:val="auto"/>
          <w:sz w:val="20"/>
          <w:szCs w:val="20"/>
        </w:rPr>
      </w:pPr>
      <w:r w:rsidRPr="006D331B">
        <w:rPr>
          <w:rFonts w:ascii="Arial Narrow" w:eastAsia="Calibri" w:hAnsi="Arial Narrow"/>
          <w:b/>
          <w:i/>
          <w:color w:val="auto"/>
          <w:sz w:val="20"/>
          <w:szCs w:val="20"/>
        </w:rPr>
        <w:t xml:space="preserve">Convocatoria para el Proceso de Selección de Martillero Público </w:t>
      </w:r>
    </w:p>
    <w:p w14:paraId="27E78124" w14:textId="77777777" w:rsidR="006D331B" w:rsidRPr="006D331B" w:rsidRDefault="006D331B" w:rsidP="006D331B">
      <w:pPr>
        <w:pStyle w:val="Default"/>
        <w:ind w:left="426"/>
        <w:rPr>
          <w:rFonts w:ascii="Arial Narrow" w:eastAsia="Calibri" w:hAnsi="Arial Narrow"/>
          <w:b/>
          <w:i/>
          <w:color w:val="auto"/>
          <w:sz w:val="20"/>
          <w:szCs w:val="20"/>
        </w:rPr>
      </w:pPr>
    </w:p>
    <w:p w14:paraId="775209C8" w14:textId="77777777" w:rsidR="006D331B" w:rsidRPr="006D331B" w:rsidRDefault="006D331B" w:rsidP="006D331B">
      <w:pPr>
        <w:pStyle w:val="Default"/>
        <w:ind w:left="426" w:firstLine="283"/>
        <w:rPr>
          <w:rFonts w:ascii="Arial Narrow" w:eastAsia="Calibri" w:hAnsi="Arial Narrow"/>
          <w:b/>
          <w:i/>
          <w:color w:val="auto"/>
          <w:sz w:val="20"/>
          <w:szCs w:val="20"/>
        </w:rPr>
      </w:pPr>
      <w:r w:rsidRPr="006D331B">
        <w:rPr>
          <w:rFonts w:ascii="Arial Narrow" w:eastAsia="Calibri" w:hAnsi="Arial Narrow"/>
          <w:b/>
          <w:i/>
          <w:color w:val="auto"/>
          <w:sz w:val="20"/>
          <w:szCs w:val="20"/>
        </w:rPr>
        <w:t>Postulante</w:t>
      </w:r>
      <w:r w:rsidRPr="006D331B">
        <w:rPr>
          <w:rFonts w:ascii="Arial Narrow" w:eastAsia="Calibri" w:hAnsi="Arial Narrow"/>
          <w:b/>
          <w:i/>
          <w:color w:val="auto"/>
          <w:sz w:val="20"/>
          <w:szCs w:val="20"/>
        </w:rPr>
        <w:tab/>
        <w:t>:……………………………………………….................................................</w:t>
      </w:r>
    </w:p>
    <w:p w14:paraId="214E3758" w14:textId="77777777" w:rsidR="006D331B" w:rsidRPr="006D331B" w:rsidRDefault="006D331B" w:rsidP="006D331B">
      <w:pPr>
        <w:pStyle w:val="Default"/>
        <w:ind w:left="426" w:firstLine="283"/>
        <w:rPr>
          <w:rFonts w:ascii="Arial Narrow" w:eastAsia="Calibri" w:hAnsi="Arial Narrow"/>
          <w:b/>
          <w:i/>
          <w:color w:val="auto"/>
          <w:sz w:val="20"/>
          <w:szCs w:val="20"/>
        </w:rPr>
      </w:pPr>
      <w:r w:rsidRPr="006D331B">
        <w:rPr>
          <w:rFonts w:ascii="Arial Narrow" w:eastAsia="Calibri" w:hAnsi="Arial Narrow"/>
          <w:b/>
          <w:i/>
          <w:color w:val="auto"/>
          <w:sz w:val="20"/>
          <w:szCs w:val="20"/>
        </w:rPr>
        <w:t>D.N.I.</w:t>
      </w:r>
      <w:r w:rsidRPr="006D331B">
        <w:rPr>
          <w:rFonts w:ascii="Arial Narrow" w:eastAsia="Calibri" w:hAnsi="Arial Narrow"/>
          <w:b/>
          <w:i/>
          <w:color w:val="auto"/>
          <w:sz w:val="20"/>
          <w:szCs w:val="20"/>
        </w:rPr>
        <w:tab/>
      </w:r>
      <w:r w:rsidRPr="006D331B">
        <w:rPr>
          <w:rFonts w:ascii="Arial Narrow" w:eastAsia="Calibri" w:hAnsi="Arial Narrow"/>
          <w:b/>
          <w:i/>
          <w:color w:val="auto"/>
          <w:sz w:val="20"/>
          <w:szCs w:val="20"/>
        </w:rPr>
        <w:tab/>
        <w:t>:…………………………</w:t>
      </w:r>
      <w:r w:rsidR="00071FCB">
        <w:rPr>
          <w:rFonts w:ascii="Arial Narrow" w:eastAsia="Calibri" w:hAnsi="Arial Narrow"/>
          <w:b/>
          <w:i/>
          <w:color w:val="auto"/>
          <w:sz w:val="20"/>
          <w:szCs w:val="20"/>
        </w:rPr>
        <w:t>………………………………………………………</w:t>
      </w:r>
    </w:p>
    <w:p w14:paraId="50ADDDD8" w14:textId="77777777" w:rsidR="006D331B" w:rsidRPr="006D331B" w:rsidRDefault="006D331B" w:rsidP="006D331B">
      <w:pPr>
        <w:pStyle w:val="Default"/>
        <w:ind w:left="426" w:firstLine="283"/>
        <w:rPr>
          <w:rFonts w:ascii="Arial Narrow" w:eastAsia="Calibri" w:hAnsi="Arial Narrow"/>
          <w:b/>
          <w:i/>
          <w:color w:val="auto"/>
          <w:sz w:val="20"/>
          <w:szCs w:val="20"/>
        </w:rPr>
      </w:pPr>
      <w:r w:rsidRPr="006D331B">
        <w:rPr>
          <w:rFonts w:ascii="Arial Narrow" w:eastAsia="Calibri" w:hAnsi="Arial Narrow"/>
          <w:b/>
          <w:i/>
          <w:color w:val="auto"/>
          <w:sz w:val="20"/>
          <w:szCs w:val="20"/>
        </w:rPr>
        <w:t>Domicilio</w:t>
      </w:r>
      <w:r w:rsidRPr="006D331B">
        <w:rPr>
          <w:rFonts w:ascii="Arial Narrow" w:eastAsia="Calibri" w:hAnsi="Arial Narrow"/>
          <w:b/>
          <w:i/>
          <w:color w:val="auto"/>
          <w:sz w:val="20"/>
          <w:szCs w:val="20"/>
        </w:rPr>
        <w:tab/>
        <w:t>: …………………………………………………………………………………</w:t>
      </w:r>
    </w:p>
    <w:p w14:paraId="39248E1F" w14:textId="77777777" w:rsidR="006D331B" w:rsidRPr="006D331B" w:rsidRDefault="006D331B" w:rsidP="006D331B">
      <w:pPr>
        <w:pStyle w:val="Default"/>
        <w:ind w:left="426" w:firstLine="283"/>
        <w:jc w:val="both"/>
        <w:rPr>
          <w:rFonts w:ascii="Arial Narrow" w:eastAsia="Calibri" w:hAnsi="Arial Narrow"/>
          <w:b/>
          <w:i/>
          <w:color w:val="auto"/>
          <w:sz w:val="20"/>
          <w:szCs w:val="20"/>
        </w:rPr>
      </w:pPr>
      <w:r w:rsidRPr="006D331B">
        <w:rPr>
          <w:rFonts w:ascii="Arial Narrow" w:eastAsia="Calibri" w:hAnsi="Arial Narrow"/>
          <w:b/>
          <w:i/>
          <w:color w:val="auto"/>
          <w:sz w:val="20"/>
          <w:szCs w:val="20"/>
        </w:rPr>
        <w:t>Teléfonos</w:t>
      </w:r>
      <w:r w:rsidRPr="006D331B">
        <w:rPr>
          <w:rFonts w:ascii="Arial Narrow" w:eastAsia="Calibri" w:hAnsi="Arial Narrow"/>
          <w:b/>
          <w:i/>
          <w:color w:val="auto"/>
          <w:sz w:val="20"/>
          <w:szCs w:val="20"/>
        </w:rPr>
        <w:tab/>
        <w:t>:……………………………………</w:t>
      </w:r>
      <w:r w:rsidR="00071FCB">
        <w:rPr>
          <w:rFonts w:ascii="Arial Narrow" w:eastAsia="Calibri" w:hAnsi="Arial Narrow"/>
          <w:b/>
          <w:i/>
          <w:color w:val="auto"/>
          <w:sz w:val="20"/>
          <w:szCs w:val="20"/>
        </w:rPr>
        <w:t>…………………………………………</w:t>
      </w:r>
    </w:p>
    <w:p w14:paraId="4A6D0F42" w14:textId="77777777" w:rsidR="006D331B" w:rsidRDefault="006D331B" w:rsidP="006D331B">
      <w:pPr>
        <w:pStyle w:val="Default"/>
        <w:jc w:val="both"/>
        <w:rPr>
          <w:color w:val="auto"/>
          <w:sz w:val="22"/>
          <w:szCs w:val="22"/>
        </w:rPr>
      </w:pPr>
    </w:p>
    <w:p w14:paraId="54EF2234" w14:textId="77777777" w:rsidR="006D331B" w:rsidRPr="00C5427D" w:rsidRDefault="006D331B" w:rsidP="006D331B">
      <w:pPr>
        <w:pStyle w:val="Default"/>
        <w:jc w:val="both"/>
        <w:rPr>
          <w:color w:val="auto"/>
          <w:sz w:val="20"/>
          <w:szCs w:val="20"/>
        </w:rPr>
      </w:pPr>
    </w:p>
    <w:p w14:paraId="75000CD0" w14:textId="77777777" w:rsidR="00E21C70" w:rsidRDefault="00E21C70" w:rsidP="00E21C70">
      <w:pPr>
        <w:pStyle w:val="Prrafodelista"/>
        <w:numPr>
          <w:ilvl w:val="0"/>
          <w:numId w:val="1"/>
        </w:numPr>
        <w:shd w:val="clear" w:color="auto" w:fill="EEECE1"/>
        <w:ind w:left="284" w:hanging="284"/>
        <w:rPr>
          <w:rFonts w:ascii="Arial Narrow" w:hAnsi="Arial Narrow" w:cs="Arial"/>
          <w:b/>
          <w:sz w:val="20"/>
          <w:szCs w:val="20"/>
        </w:rPr>
      </w:pPr>
      <w:r w:rsidRPr="00E21C70">
        <w:rPr>
          <w:rFonts w:ascii="Arial Narrow" w:hAnsi="Arial Narrow" w:cs="Arial"/>
          <w:b/>
          <w:sz w:val="20"/>
          <w:szCs w:val="20"/>
        </w:rPr>
        <w:t xml:space="preserve">ASPECTOS GENERALES                                                                                                             </w:t>
      </w:r>
    </w:p>
    <w:p w14:paraId="1DF8854B" w14:textId="77777777" w:rsidR="009E10D6" w:rsidRPr="00E146C0" w:rsidRDefault="009E10D6" w:rsidP="009E10D6">
      <w:pPr>
        <w:pStyle w:val="Prrafodelista"/>
        <w:ind w:left="284"/>
        <w:rPr>
          <w:rFonts w:ascii="Arial Narrow" w:hAnsi="Arial Narrow"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528"/>
      </w:tblGrid>
      <w:tr w:rsidR="00BA7A08" w:rsidRPr="000F1CD1" w14:paraId="1C5B7F85" w14:textId="77777777" w:rsidTr="00484B80">
        <w:trPr>
          <w:trHeight w:val="197"/>
          <w:jc w:val="center"/>
        </w:trPr>
        <w:tc>
          <w:tcPr>
            <w:tcW w:w="3789" w:type="dxa"/>
            <w:shd w:val="clear" w:color="auto" w:fill="1F497D"/>
          </w:tcPr>
          <w:p w14:paraId="621E604A" w14:textId="77777777" w:rsidR="00BA7A08" w:rsidRPr="000F1CD1" w:rsidRDefault="00BA7A08" w:rsidP="00484B80">
            <w:pPr>
              <w:pStyle w:val="Prrafodelista"/>
              <w:ind w:left="0"/>
              <w:jc w:val="center"/>
              <w:rPr>
                <w:rFonts w:ascii="Arial Narrow" w:hAnsi="Arial Narrow" w:cs="Arial"/>
                <w:b/>
                <w:color w:val="FFFFFF"/>
                <w:sz w:val="20"/>
                <w:szCs w:val="20"/>
              </w:rPr>
            </w:pPr>
            <w:r>
              <w:rPr>
                <w:rFonts w:ascii="Arial Narrow" w:hAnsi="Arial Narrow" w:cs="Arial"/>
                <w:b/>
                <w:color w:val="FFFFFF"/>
                <w:sz w:val="20"/>
                <w:szCs w:val="20"/>
              </w:rPr>
              <w:t xml:space="preserve">CONDICIONES </w:t>
            </w:r>
          </w:p>
        </w:tc>
        <w:tc>
          <w:tcPr>
            <w:tcW w:w="5528" w:type="dxa"/>
            <w:shd w:val="clear" w:color="auto" w:fill="1F497D"/>
          </w:tcPr>
          <w:p w14:paraId="4260F31D" w14:textId="77777777" w:rsidR="00BA7A08" w:rsidRPr="000F1CD1" w:rsidRDefault="00BA7A08" w:rsidP="00484B80">
            <w:pPr>
              <w:pStyle w:val="Prrafodelista"/>
              <w:ind w:left="0"/>
              <w:jc w:val="center"/>
              <w:rPr>
                <w:rFonts w:ascii="Arial Narrow" w:hAnsi="Arial Narrow" w:cs="Arial"/>
                <w:b/>
                <w:color w:val="FFFFFF"/>
                <w:sz w:val="20"/>
                <w:szCs w:val="20"/>
              </w:rPr>
            </w:pPr>
            <w:r w:rsidRPr="000F1CD1">
              <w:rPr>
                <w:rFonts w:ascii="Arial Narrow" w:hAnsi="Arial Narrow" w:cs="Arial"/>
                <w:b/>
                <w:color w:val="FFFFFF"/>
                <w:sz w:val="20"/>
                <w:szCs w:val="20"/>
              </w:rPr>
              <w:t>DETALLE</w:t>
            </w:r>
          </w:p>
        </w:tc>
      </w:tr>
      <w:tr w:rsidR="00E146C0" w:rsidRPr="000F1CD1" w14:paraId="105FE234" w14:textId="77777777" w:rsidTr="00484B80">
        <w:trPr>
          <w:trHeight w:val="212"/>
          <w:jc w:val="center"/>
        </w:trPr>
        <w:tc>
          <w:tcPr>
            <w:tcW w:w="3789" w:type="dxa"/>
            <w:shd w:val="clear" w:color="auto" w:fill="F2F2F2"/>
            <w:vAlign w:val="center"/>
          </w:tcPr>
          <w:p w14:paraId="7D37DEF0" w14:textId="77777777" w:rsidR="00E146C0" w:rsidRDefault="00E146C0" w:rsidP="00E146C0">
            <w:pPr>
              <w:pStyle w:val="Default"/>
              <w:jc w:val="both"/>
              <w:rPr>
                <w:rFonts w:ascii="Georgia" w:hAnsi="Georgia"/>
                <w:color w:val="auto"/>
                <w:sz w:val="22"/>
                <w:szCs w:val="22"/>
              </w:rPr>
            </w:pPr>
          </w:p>
          <w:p w14:paraId="6370A448" w14:textId="77777777" w:rsidR="00E146C0" w:rsidRPr="000F1CD1" w:rsidRDefault="00E146C0" w:rsidP="00E146C0">
            <w:pPr>
              <w:pStyle w:val="Prrafodelista"/>
              <w:ind w:left="0"/>
              <w:jc w:val="left"/>
              <w:rPr>
                <w:rFonts w:ascii="Arial Narrow" w:hAnsi="Arial Narrow" w:cs="Arial"/>
                <w:sz w:val="20"/>
                <w:szCs w:val="20"/>
              </w:rPr>
            </w:pPr>
            <w:r w:rsidRPr="00E21C70">
              <w:rPr>
                <w:rFonts w:ascii="Arial Narrow" w:hAnsi="Arial Narrow" w:cs="Arial"/>
                <w:sz w:val="20"/>
                <w:szCs w:val="20"/>
              </w:rPr>
              <w:t>Monto de Honorario del Martillero</w:t>
            </w:r>
          </w:p>
        </w:tc>
        <w:tc>
          <w:tcPr>
            <w:tcW w:w="5528" w:type="dxa"/>
            <w:shd w:val="clear" w:color="auto" w:fill="F2F2F2"/>
            <w:vAlign w:val="center"/>
          </w:tcPr>
          <w:p w14:paraId="735B4B2D" w14:textId="77777777" w:rsidR="00E146C0" w:rsidRDefault="00E146C0" w:rsidP="00E146C0">
            <w:pPr>
              <w:pStyle w:val="Textoindependiente"/>
              <w:ind w:left="284"/>
              <w:rPr>
                <w:rFonts w:ascii="Arial Narrow" w:hAnsi="Arial Narrow" w:cs="Arial"/>
                <w:sz w:val="20"/>
                <w:szCs w:val="20"/>
              </w:rPr>
            </w:pPr>
            <w:r w:rsidRPr="00E21C70">
              <w:rPr>
                <w:rFonts w:ascii="Arial Narrow" w:hAnsi="Arial Narrow" w:cs="Arial"/>
                <w:sz w:val="20"/>
                <w:szCs w:val="20"/>
              </w:rPr>
              <w:t>En el caso de bienes muebles, es de cargo del adjudicatario, el 3% del precio subastado más el IGV. En caso de bienes inmuebles, el porcentaje será del 1.5% más el IGV respectivo. En el caso de los bienes inmuebles el IGV se excluye, salvo que sea la primera venta realizada por el constructor, conforme a la normatividad vigente de la Ley y Reglamento del IGV.</w:t>
            </w:r>
          </w:p>
        </w:tc>
      </w:tr>
      <w:tr w:rsidR="00E146C0" w:rsidRPr="000F1CD1" w14:paraId="6618D120" w14:textId="77777777" w:rsidTr="00484B80">
        <w:trPr>
          <w:trHeight w:val="212"/>
          <w:jc w:val="center"/>
        </w:trPr>
        <w:tc>
          <w:tcPr>
            <w:tcW w:w="3789" w:type="dxa"/>
            <w:shd w:val="clear" w:color="auto" w:fill="F2F2F2"/>
            <w:vAlign w:val="center"/>
          </w:tcPr>
          <w:p w14:paraId="4975AB3F" w14:textId="77777777" w:rsidR="00E146C0" w:rsidRDefault="00E146C0" w:rsidP="00E146C0">
            <w:pPr>
              <w:pStyle w:val="Default"/>
              <w:jc w:val="both"/>
              <w:rPr>
                <w:rFonts w:ascii="Georgia" w:hAnsi="Georgia"/>
                <w:color w:val="auto"/>
                <w:sz w:val="22"/>
                <w:szCs w:val="22"/>
              </w:rPr>
            </w:pPr>
            <w:r w:rsidRPr="00E21C70">
              <w:rPr>
                <w:rFonts w:ascii="Arial Narrow" w:hAnsi="Arial Narrow"/>
                <w:sz w:val="20"/>
                <w:szCs w:val="20"/>
              </w:rPr>
              <w:t>Causales que conllevan el fin del servicio del Martillero</w:t>
            </w:r>
          </w:p>
        </w:tc>
        <w:tc>
          <w:tcPr>
            <w:tcW w:w="5528" w:type="dxa"/>
            <w:shd w:val="clear" w:color="auto" w:fill="F2F2F2"/>
            <w:vAlign w:val="center"/>
          </w:tcPr>
          <w:p w14:paraId="42377F3B" w14:textId="77777777" w:rsidR="00E146C0" w:rsidRPr="00E21C70" w:rsidRDefault="00E146C0" w:rsidP="00E146C0">
            <w:pPr>
              <w:pStyle w:val="Textoindependiente"/>
              <w:ind w:left="284"/>
              <w:rPr>
                <w:rFonts w:ascii="Arial Narrow" w:hAnsi="Arial Narrow" w:cs="Arial"/>
                <w:sz w:val="20"/>
                <w:szCs w:val="20"/>
              </w:rPr>
            </w:pPr>
            <w:r w:rsidRPr="00E21C70">
              <w:rPr>
                <w:rFonts w:ascii="Arial Narrow" w:hAnsi="Arial Narrow" w:cs="Arial"/>
                <w:sz w:val="20"/>
                <w:szCs w:val="20"/>
              </w:rPr>
              <w:t xml:space="preserve">Cuando en el ejercicio de su labor el martillero incumple los plazos o incurre en algunas de las causales por las que se descalificó a un postulante en el proceso, o incumpliera con el encargo de llevar un remate con la diligencia, ética, celeridad, legalidad, transparencia y probidad debida o por razones justificadas del área que convocó el proceso. Ello será sustentado por el área correspondiente, mediante un Informe </w:t>
            </w:r>
            <w:proofErr w:type="spellStart"/>
            <w:r w:rsidRPr="00E21C70">
              <w:rPr>
                <w:rFonts w:ascii="Arial Narrow" w:hAnsi="Arial Narrow" w:cs="Arial"/>
                <w:sz w:val="20"/>
                <w:szCs w:val="20"/>
              </w:rPr>
              <w:t>justificatorio</w:t>
            </w:r>
            <w:proofErr w:type="spellEnd"/>
            <w:r w:rsidRPr="00E21C70">
              <w:rPr>
                <w:rFonts w:ascii="Arial Narrow" w:hAnsi="Arial Narrow" w:cs="Arial"/>
                <w:sz w:val="20"/>
                <w:szCs w:val="20"/>
              </w:rPr>
              <w:t xml:space="preserve"> e implicará que el martillero separado del proceso no pueda ejercer el servicio por el lapso de cinco (05) años.</w:t>
            </w:r>
          </w:p>
        </w:tc>
      </w:tr>
      <w:tr w:rsidR="00E146C0" w:rsidRPr="000F1CD1" w14:paraId="6DACE873" w14:textId="77777777" w:rsidTr="00484B80">
        <w:trPr>
          <w:trHeight w:val="212"/>
          <w:jc w:val="center"/>
        </w:trPr>
        <w:tc>
          <w:tcPr>
            <w:tcW w:w="3789" w:type="dxa"/>
            <w:shd w:val="clear" w:color="auto" w:fill="F2F2F2"/>
            <w:vAlign w:val="center"/>
          </w:tcPr>
          <w:p w14:paraId="611B9888" w14:textId="77777777" w:rsidR="00E146C0" w:rsidRPr="00E21C70" w:rsidRDefault="00E146C0" w:rsidP="00E146C0">
            <w:pPr>
              <w:pStyle w:val="Default"/>
              <w:jc w:val="both"/>
              <w:rPr>
                <w:rFonts w:ascii="Arial Narrow" w:hAnsi="Arial Narrow"/>
                <w:sz w:val="20"/>
                <w:szCs w:val="20"/>
              </w:rPr>
            </w:pPr>
            <w:r>
              <w:rPr>
                <w:rFonts w:ascii="Arial Narrow" w:hAnsi="Arial Narrow"/>
                <w:sz w:val="20"/>
                <w:szCs w:val="20"/>
              </w:rPr>
              <w:t xml:space="preserve">Daños y Perjuicios </w:t>
            </w:r>
          </w:p>
        </w:tc>
        <w:tc>
          <w:tcPr>
            <w:tcW w:w="5528" w:type="dxa"/>
            <w:shd w:val="clear" w:color="auto" w:fill="F2F2F2"/>
            <w:vAlign w:val="center"/>
          </w:tcPr>
          <w:p w14:paraId="7AB7866C" w14:textId="77777777" w:rsidR="00E146C0" w:rsidRPr="00E21C70" w:rsidRDefault="00E146C0" w:rsidP="00E146C0">
            <w:pPr>
              <w:pStyle w:val="Textoindependiente"/>
              <w:ind w:left="284"/>
              <w:rPr>
                <w:rFonts w:ascii="Arial Narrow" w:hAnsi="Arial Narrow" w:cs="Arial"/>
                <w:sz w:val="20"/>
                <w:szCs w:val="20"/>
              </w:rPr>
            </w:pPr>
            <w:r w:rsidRPr="00E21C70">
              <w:rPr>
                <w:rFonts w:ascii="Arial Narrow" w:hAnsi="Arial Narrow" w:cs="Arial"/>
                <w:sz w:val="20"/>
                <w:szCs w:val="20"/>
              </w:rPr>
              <w:t>Cabe resaltar que el Martillero Público seleccionado se obliga a prestar sus servicios asumiendo las obligaciones y responsabilidades señaladas en la Ley del Martillero Público, Ley N° 27728, y su Reglamento, aprobado por Decreto Supremo N° 008-2005-JUS, así como las responsabilidades indicadas por la SUNAT, dejando constancia que responderá por todos aquellos daños y perjuicios que se pudieran causar a la Institución, producto de una actuación negligente y/o dolosa en los actos de remate a su cargo y en las actuaciones que deriven de este. Asimismo, se toma en cuenta que los postulantes no hayan sido excluidos ni separados de las funciones de Martillero de la SUNAT, ni del Poder Judicial u otra entidad pública o privada</w:t>
            </w:r>
          </w:p>
        </w:tc>
      </w:tr>
      <w:tr w:rsidR="00E146C0" w:rsidRPr="000F1CD1" w14:paraId="0C3ED040" w14:textId="77777777" w:rsidTr="00484B80">
        <w:trPr>
          <w:trHeight w:val="212"/>
          <w:jc w:val="center"/>
        </w:trPr>
        <w:tc>
          <w:tcPr>
            <w:tcW w:w="3789" w:type="dxa"/>
            <w:shd w:val="clear" w:color="auto" w:fill="F2F2F2"/>
            <w:vAlign w:val="center"/>
          </w:tcPr>
          <w:p w14:paraId="1D5E7080" w14:textId="77777777" w:rsidR="00E146C0" w:rsidRDefault="00E146C0" w:rsidP="00E146C0">
            <w:pPr>
              <w:pStyle w:val="Default"/>
              <w:jc w:val="both"/>
              <w:rPr>
                <w:rFonts w:ascii="Arial Narrow" w:hAnsi="Arial Narrow"/>
                <w:sz w:val="20"/>
                <w:szCs w:val="20"/>
              </w:rPr>
            </w:pPr>
            <w:r>
              <w:rPr>
                <w:rFonts w:ascii="Arial Narrow" w:hAnsi="Arial Narrow"/>
                <w:sz w:val="20"/>
                <w:szCs w:val="20"/>
              </w:rPr>
              <w:t>Informe del Martillero</w:t>
            </w:r>
          </w:p>
        </w:tc>
        <w:tc>
          <w:tcPr>
            <w:tcW w:w="5528" w:type="dxa"/>
            <w:shd w:val="clear" w:color="auto" w:fill="F2F2F2"/>
            <w:vAlign w:val="center"/>
          </w:tcPr>
          <w:p w14:paraId="4B0EA78E" w14:textId="77777777" w:rsidR="00E146C0" w:rsidRPr="00E21C70" w:rsidRDefault="00E146C0" w:rsidP="00E146C0">
            <w:pPr>
              <w:pStyle w:val="Textoindependiente"/>
              <w:ind w:left="284"/>
              <w:rPr>
                <w:rFonts w:ascii="Arial Narrow" w:hAnsi="Arial Narrow" w:cs="Arial"/>
                <w:sz w:val="20"/>
                <w:szCs w:val="20"/>
              </w:rPr>
            </w:pPr>
            <w:r w:rsidRPr="00E21C70">
              <w:rPr>
                <w:rFonts w:ascii="Arial Narrow" w:hAnsi="Arial Narrow" w:cs="Arial"/>
                <w:sz w:val="20"/>
                <w:szCs w:val="20"/>
              </w:rPr>
              <w:t xml:space="preserve">Del mismo modo, el Martillero Público seleccionado deberá hacer un informe detallado sobre el desarrollo de la diligencia de remate que fue programado en los términos que le indique el Ejecutor Coactivo o el Responsable del Área Administrativa de la SUNAT. Sin la entrega de dicho informe al área usuaria, no podrá continuar presidiendo de </w:t>
            </w:r>
            <w:r w:rsidRPr="00E21C70">
              <w:rPr>
                <w:rFonts w:ascii="Arial Narrow" w:hAnsi="Arial Narrow" w:cs="Arial"/>
                <w:sz w:val="20"/>
                <w:szCs w:val="20"/>
              </w:rPr>
              <w:lastRenderedPageBreak/>
              <w:t>futuras diligencias de remate convocadas por la Intendencia u Oficina Zonal por la que fue contratado.</w:t>
            </w:r>
          </w:p>
        </w:tc>
      </w:tr>
    </w:tbl>
    <w:p w14:paraId="60C7DCAC" w14:textId="77777777" w:rsidR="00DB335C" w:rsidRDefault="00DB335C" w:rsidP="00E21C70">
      <w:pPr>
        <w:jc w:val="left"/>
        <w:rPr>
          <w:rFonts w:ascii="Arial Narrow" w:hAnsi="Arial Narrow" w:cs="Arial"/>
          <w:b/>
          <w:sz w:val="20"/>
          <w:szCs w:val="20"/>
        </w:rPr>
      </w:pPr>
    </w:p>
    <w:p w14:paraId="6E699FE1" w14:textId="77777777" w:rsidR="009C250C" w:rsidRPr="00A71601" w:rsidRDefault="00846D92" w:rsidP="00E146C0">
      <w:pPr>
        <w:pStyle w:val="Prrafodelista"/>
        <w:numPr>
          <w:ilvl w:val="0"/>
          <w:numId w:val="1"/>
        </w:numPr>
        <w:shd w:val="clear" w:color="auto" w:fill="EEECE1"/>
        <w:ind w:left="284" w:hanging="284"/>
        <w:rPr>
          <w:rFonts w:ascii="Arial Narrow" w:hAnsi="Arial Narrow" w:cs="Arial"/>
          <w:b/>
          <w:sz w:val="20"/>
          <w:szCs w:val="20"/>
        </w:rPr>
      </w:pPr>
      <w:r w:rsidRPr="00A71601">
        <w:rPr>
          <w:rFonts w:ascii="Arial Narrow" w:hAnsi="Arial Narrow" w:cs="Arial"/>
          <w:b/>
          <w:sz w:val="20"/>
          <w:szCs w:val="20"/>
        </w:rPr>
        <w:t>RESPONSABILIDADES DEL MARTILLERO</w:t>
      </w:r>
    </w:p>
    <w:p w14:paraId="65275C11" w14:textId="77777777" w:rsidR="002A3EA9" w:rsidRDefault="002A3EA9" w:rsidP="002A3EA9">
      <w:pPr>
        <w:ind w:left="720"/>
        <w:rPr>
          <w:rFonts w:ascii="Arial Narrow" w:hAnsi="Arial Narrow" w:cs="Arial"/>
          <w:sz w:val="20"/>
          <w:szCs w:val="20"/>
        </w:rPr>
      </w:pPr>
    </w:p>
    <w:p w14:paraId="3203F695" w14:textId="77777777" w:rsidR="00953008" w:rsidRPr="00340D76" w:rsidRDefault="00953008" w:rsidP="009C250C">
      <w:pPr>
        <w:numPr>
          <w:ilvl w:val="0"/>
          <w:numId w:val="11"/>
        </w:numPr>
        <w:rPr>
          <w:rFonts w:ascii="Arial Narrow" w:hAnsi="Arial Narrow" w:cs="Arial"/>
          <w:sz w:val="20"/>
          <w:szCs w:val="20"/>
        </w:rPr>
      </w:pPr>
      <w:r w:rsidRPr="00340D76">
        <w:rPr>
          <w:rFonts w:ascii="Arial Narrow" w:hAnsi="Arial Narrow" w:cs="Arial"/>
          <w:sz w:val="20"/>
          <w:szCs w:val="20"/>
        </w:rPr>
        <w:t>Elaborar planes de acción destinados a lograr el mejor rendimiento del remate en términos de recaudación, publicidad y prestigio.</w:t>
      </w:r>
    </w:p>
    <w:p w14:paraId="5D177603" w14:textId="77777777" w:rsidR="00846D92" w:rsidRPr="00340D76" w:rsidRDefault="00DA22F5" w:rsidP="009C250C">
      <w:pPr>
        <w:numPr>
          <w:ilvl w:val="0"/>
          <w:numId w:val="11"/>
        </w:numPr>
        <w:rPr>
          <w:rFonts w:ascii="Arial Narrow" w:hAnsi="Arial Narrow" w:cs="Arial"/>
          <w:sz w:val="20"/>
          <w:szCs w:val="20"/>
        </w:rPr>
      </w:pPr>
      <w:r w:rsidRPr="00340D76">
        <w:rPr>
          <w:rFonts w:ascii="Arial Narrow" w:hAnsi="Arial Narrow" w:cs="Arial"/>
          <w:sz w:val="20"/>
          <w:szCs w:val="20"/>
        </w:rPr>
        <w:t>Dirigir el remate público</w:t>
      </w:r>
      <w:r w:rsidR="00E876FE" w:rsidRPr="00340D76">
        <w:rPr>
          <w:rFonts w:ascii="Arial Narrow" w:hAnsi="Arial Narrow" w:cs="Arial"/>
          <w:sz w:val="20"/>
          <w:szCs w:val="20"/>
        </w:rPr>
        <w:t>.</w:t>
      </w:r>
    </w:p>
    <w:p w14:paraId="681740A8" w14:textId="77777777" w:rsidR="00846D92" w:rsidRDefault="00E876FE" w:rsidP="009C250C">
      <w:pPr>
        <w:numPr>
          <w:ilvl w:val="0"/>
          <w:numId w:val="11"/>
        </w:numPr>
        <w:rPr>
          <w:rFonts w:ascii="Arial Narrow" w:hAnsi="Arial Narrow" w:cs="Arial"/>
          <w:sz w:val="20"/>
          <w:szCs w:val="20"/>
        </w:rPr>
      </w:pPr>
      <w:r w:rsidRPr="00340D76">
        <w:rPr>
          <w:rFonts w:ascii="Arial Narrow" w:hAnsi="Arial Narrow" w:cs="Arial"/>
          <w:sz w:val="20"/>
          <w:szCs w:val="20"/>
        </w:rPr>
        <w:t>Elaborar informes sobre el desarrollo</w:t>
      </w:r>
      <w:r w:rsidR="00340D76" w:rsidRPr="00340D76">
        <w:rPr>
          <w:rFonts w:ascii="Arial Narrow" w:hAnsi="Arial Narrow" w:cs="Arial"/>
          <w:sz w:val="20"/>
          <w:szCs w:val="20"/>
        </w:rPr>
        <w:t xml:space="preserve"> y resultado</w:t>
      </w:r>
      <w:r w:rsidRPr="00340D76">
        <w:rPr>
          <w:rFonts w:ascii="Arial Narrow" w:hAnsi="Arial Narrow" w:cs="Arial"/>
          <w:sz w:val="20"/>
          <w:szCs w:val="20"/>
        </w:rPr>
        <w:t xml:space="preserve"> del remate.</w:t>
      </w:r>
    </w:p>
    <w:p w14:paraId="5F1858A0" w14:textId="77777777" w:rsidR="00340D76" w:rsidRPr="00340D76" w:rsidRDefault="00340D76" w:rsidP="009C250C">
      <w:pPr>
        <w:numPr>
          <w:ilvl w:val="0"/>
          <w:numId w:val="11"/>
        </w:numPr>
        <w:rPr>
          <w:rFonts w:ascii="Arial Narrow" w:hAnsi="Arial Narrow" w:cs="Arial"/>
          <w:sz w:val="20"/>
          <w:szCs w:val="20"/>
        </w:rPr>
      </w:pPr>
      <w:r>
        <w:rPr>
          <w:rFonts w:ascii="Arial Narrow" w:hAnsi="Arial Narrow" w:cs="Arial"/>
          <w:sz w:val="20"/>
          <w:szCs w:val="20"/>
        </w:rPr>
        <w:t>Responder por todos aquellos daños y perjuicios que se pudieran causar a la SUNAT producto de una actuación negligente y/o dolosa en los Actos de Remate a su cargo y en las actuaciones que deriven de este.</w:t>
      </w:r>
    </w:p>
    <w:p w14:paraId="440CEC09" w14:textId="77777777" w:rsidR="009C250C" w:rsidRPr="00340D76" w:rsidRDefault="00846D92" w:rsidP="009C250C">
      <w:pPr>
        <w:numPr>
          <w:ilvl w:val="0"/>
          <w:numId w:val="11"/>
        </w:numPr>
        <w:rPr>
          <w:rFonts w:ascii="Arial Narrow" w:hAnsi="Arial Narrow" w:cs="Arial"/>
          <w:sz w:val="20"/>
          <w:szCs w:val="20"/>
        </w:rPr>
      </w:pPr>
      <w:r w:rsidRPr="00340D76">
        <w:rPr>
          <w:rFonts w:ascii="Arial Narrow" w:hAnsi="Arial Narrow" w:cs="Arial"/>
          <w:sz w:val="20"/>
          <w:szCs w:val="20"/>
        </w:rPr>
        <w:t xml:space="preserve">Otras </w:t>
      </w:r>
      <w:r w:rsidR="009C250C" w:rsidRPr="00340D76">
        <w:rPr>
          <w:rFonts w:ascii="Arial Narrow" w:hAnsi="Arial Narrow" w:cs="Arial"/>
          <w:sz w:val="20"/>
          <w:szCs w:val="20"/>
        </w:rPr>
        <w:t>que están relacionadas al servicio</w:t>
      </w:r>
      <w:r w:rsidR="00340D76" w:rsidRPr="00340D76">
        <w:rPr>
          <w:rFonts w:ascii="Arial Narrow" w:hAnsi="Arial Narrow" w:cs="Arial"/>
          <w:sz w:val="20"/>
          <w:szCs w:val="20"/>
        </w:rPr>
        <w:t xml:space="preserve"> conforme lo requerido previamente por SUNAT.</w:t>
      </w:r>
    </w:p>
    <w:p w14:paraId="3EC7DD0D" w14:textId="77777777" w:rsidR="00846D92" w:rsidRPr="00724A42" w:rsidRDefault="00846D92" w:rsidP="00724A42">
      <w:pPr>
        <w:pStyle w:val="Prrafodelista"/>
        <w:shd w:val="clear" w:color="auto" w:fill="FFFFFF"/>
        <w:spacing w:before="204" w:after="204"/>
        <w:ind w:left="-142"/>
        <w:rPr>
          <w:rFonts w:ascii="Arial Narrow" w:hAnsi="Arial Narrow" w:cs="Arial"/>
          <w:sz w:val="20"/>
          <w:szCs w:val="20"/>
        </w:rPr>
      </w:pPr>
    </w:p>
    <w:p w14:paraId="14781604" w14:textId="77777777" w:rsidR="00975531" w:rsidRDefault="00975531" w:rsidP="000F1CD1">
      <w:pPr>
        <w:pStyle w:val="Prrafodelista"/>
        <w:numPr>
          <w:ilvl w:val="0"/>
          <w:numId w:val="1"/>
        </w:numPr>
        <w:shd w:val="clear" w:color="auto" w:fill="EEECE1"/>
        <w:ind w:left="284" w:hanging="284"/>
        <w:rPr>
          <w:rFonts w:ascii="Arial Narrow" w:hAnsi="Arial Narrow" w:cs="Arial"/>
          <w:b/>
          <w:sz w:val="20"/>
          <w:szCs w:val="20"/>
        </w:rPr>
      </w:pPr>
      <w:r w:rsidRPr="000F1CD1">
        <w:rPr>
          <w:rFonts w:ascii="Arial Narrow" w:hAnsi="Arial Narrow" w:cs="Arial"/>
          <w:b/>
          <w:sz w:val="20"/>
          <w:szCs w:val="20"/>
        </w:rPr>
        <w:t xml:space="preserve">CONDICIONES ESENCIALES DEL </w:t>
      </w:r>
      <w:r w:rsidR="00846D92">
        <w:rPr>
          <w:rFonts w:ascii="Arial Narrow" w:hAnsi="Arial Narrow" w:cs="Arial"/>
          <w:b/>
          <w:sz w:val="20"/>
          <w:szCs w:val="20"/>
        </w:rPr>
        <w:t>SERVICIO</w:t>
      </w:r>
    </w:p>
    <w:p w14:paraId="5DF14635" w14:textId="77777777" w:rsidR="00C5427D" w:rsidRPr="000F1CD1" w:rsidRDefault="00C5427D" w:rsidP="00C5427D">
      <w:pPr>
        <w:pStyle w:val="Prrafodelista"/>
        <w:ind w:left="284"/>
        <w:rPr>
          <w:rFonts w:ascii="Arial Narrow" w:hAnsi="Arial Narrow"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528"/>
      </w:tblGrid>
      <w:tr w:rsidR="00975531" w:rsidRPr="000F1CD1" w14:paraId="48CFE579" w14:textId="77777777" w:rsidTr="00B97398">
        <w:trPr>
          <w:trHeight w:val="197"/>
          <w:jc w:val="center"/>
        </w:trPr>
        <w:tc>
          <w:tcPr>
            <w:tcW w:w="3789" w:type="dxa"/>
            <w:shd w:val="clear" w:color="auto" w:fill="1F497D"/>
          </w:tcPr>
          <w:p w14:paraId="0C1F4649" w14:textId="77777777" w:rsidR="00975531" w:rsidRPr="000F1CD1" w:rsidRDefault="00975531" w:rsidP="00B97398">
            <w:pPr>
              <w:pStyle w:val="Prrafodelista"/>
              <w:ind w:left="0"/>
              <w:jc w:val="center"/>
              <w:rPr>
                <w:rFonts w:ascii="Arial Narrow" w:hAnsi="Arial Narrow" w:cs="Arial"/>
                <w:b/>
                <w:color w:val="FFFFFF"/>
                <w:sz w:val="20"/>
                <w:szCs w:val="20"/>
              </w:rPr>
            </w:pPr>
            <w:r w:rsidRPr="000F1CD1">
              <w:rPr>
                <w:rFonts w:ascii="Arial Narrow" w:hAnsi="Arial Narrow" w:cs="Arial"/>
                <w:b/>
                <w:color w:val="FFFFFF"/>
                <w:sz w:val="20"/>
                <w:szCs w:val="20"/>
              </w:rPr>
              <w:t>REQUISITOS</w:t>
            </w:r>
          </w:p>
        </w:tc>
        <w:tc>
          <w:tcPr>
            <w:tcW w:w="5528" w:type="dxa"/>
            <w:shd w:val="clear" w:color="auto" w:fill="1F497D"/>
          </w:tcPr>
          <w:p w14:paraId="26D808A2" w14:textId="77777777" w:rsidR="00975531" w:rsidRPr="000F1CD1" w:rsidRDefault="00975531" w:rsidP="00B97398">
            <w:pPr>
              <w:pStyle w:val="Prrafodelista"/>
              <w:ind w:left="0"/>
              <w:jc w:val="center"/>
              <w:rPr>
                <w:rFonts w:ascii="Arial Narrow" w:hAnsi="Arial Narrow" w:cs="Arial"/>
                <w:b/>
                <w:color w:val="FFFFFF"/>
                <w:sz w:val="20"/>
                <w:szCs w:val="20"/>
              </w:rPr>
            </w:pPr>
            <w:r w:rsidRPr="000F1CD1">
              <w:rPr>
                <w:rFonts w:ascii="Arial Narrow" w:hAnsi="Arial Narrow" w:cs="Arial"/>
                <w:b/>
                <w:color w:val="FFFFFF"/>
                <w:sz w:val="20"/>
                <w:szCs w:val="20"/>
              </w:rPr>
              <w:t>DETALLE</w:t>
            </w:r>
          </w:p>
        </w:tc>
      </w:tr>
      <w:tr w:rsidR="00975531" w:rsidRPr="000F1CD1" w14:paraId="30CF6FC2" w14:textId="77777777" w:rsidTr="00B97398">
        <w:trPr>
          <w:trHeight w:val="212"/>
          <w:jc w:val="center"/>
        </w:trPr>
        <w:tc>
          <w:tcPr>
            <w:tcW w:w="3789" w:type="dxa"/>
            <w:shd w:val="clear" w:color="auto" w:fill="F2F2F2"/>
            <w:vAlign w:val="center"/>
          </w:tcPr>
          <w:p w14:paraId="6AA33CC1" w14:textId="77777777" w:rsidR="00975531" w:rsidRPr="000F1CD1" w:rsidRDefault="001A49A7" w:rsidP="00340D76">
            <w:pPr>
              <w:pStyle w:val="Prrafodelista"/>
              <w:ind w:left="0"/>
              <w:jc w:val="left"/>
              <w:rPr>
                <w:rFonts w:ascii="Arial Narrow" w:hAnsi="Arial Narrow" w:cs="Arial"/>
                <w:sz w:val="20"/>
                <w:szCs w:val="20"/>
              </w:rPr>
            </w:pPr>
            <w:r>
              <w:rPr>
                <w:rFonts w:ascii="Arial Narrow" w:hAnsi="Arial Narrow" w:cs="Arial"/>
                <w:sz w:val="20"/>
                <w:szCs w:val="20"/>
              </w:rPr>
              <w:t xml:space="preserve">Lugar </w:t>
            </w:r>
            <w:r w:rsidR="00340D76">
              <w:rPr>
                <w:rFonts w:ascii="Arial Narrow" w:hAnsi="Arial Narrow" w:cs="Arial"/>
                <w:sz w:val="20"/>
                <w:szCs w:val="20"/>
              </w:rPr>
              <w:t>del Servicio</w:t>
            </w:r>
          </w:p>
        </w:tc>
        <w:tc>
          <w:tcPr>
            <w:tcW w:w="5528" w:type="dxa"/>
            <w:shd w:val="clear" w:color="auto" w:fill="F2F2F2"/>
            <w:vAlign w:val="center"/>
          </w:tcPr>
          <w:p w14:paraId="135EA43D" w14:textId="0B5EFC31" w:rsidR="00975531" w:rsidRPr="000F1CD1" w:rsidRDefault="00212753" w:rsidP="00D46BFA">
            <w:pPr>
              <w:tabs>
                <w:tab w:val="left" w:pos="3744"/>
              </w:tabs>
              <w:jc w:val="left"/>
              <w:rPr>
                <w:rFonts w:ascii="Arial Narrow" w:hAnsi="Arial Narrow" w:cs="Arial"/>
                <w:sz w:val="20"/>
                <w:szCs w:val="20"/>
              </w:rPr>
            </w:pPr>
            <w:proofErr w:type="spellStart"/>
            <w:r>
              <w:rPr>
                <w:rFonts w:ascii="Arial Narrow" w:hAnsi="Arial Narrow" w:cs="Arial"/>
                <w:sz w:val="20"/>
                <w:szCs w:val="20"/>
              </w:rPr>
              <w:t>Sunat</w:t>
            </w:r>
            <w:proofErr w:type="spellEnd"/>
            <w:r>
              <w:rPr>
                <w:rFonts w:ascii="Arial Narrow" w:hAnsi="Arial Narrow" w:cs="Arial"/>
                <w:sz w:val="20"/>
                <w:szCs w:val="20"/>
              </w:rPr>
              <w:t xml:space="preserve"> Intendencia de Tributos </w:t>
            </w:r>
            <w:proofErr w:type="gramStart"/>
            <w:r>
              <w:rPr>
                <w:rFonts w:ascii="Arial Narrow" w:hAnsi="Arial Narrow" w:cs="Arial"/>
                <w:sz w:val="20"/>
                <w:szCs w:val="20"/>
              </w:rPr>
              <w:t>Internos  Arequipa</w:t>
            </w:r>
            <w:proofErr w:type="gramEnd"/>
          </w:p>
        </w:tc>
      </w:tr>
      <w:tr w:rsidR="00975531" w:rsidRPr="000F1CD1" w14:paraId="670FE8EF" w14:textId="77777777" w:rsidTr="00B97398">
        <w:trPr>
          <w:trHeight w:val="212"/>
          <w:jc w:val="center"/>
        </w:trPr>
        <w:tc>
          <w:tcPr>
            <w:tcW w:w="3789" w:type="dxa"/>
            <w:shd w:val="clear" w:color="auto" w:fill="F2F2F2"/>
            <w:vAlign w:val="center"/>
          </w:tcPr>
          <w:p w14:paraId="20FF36C7" w14:textId="77777777" w:rsidR="00975531" w:rsidRPr="000F1CD1" w:rsidRDefault="00B97398" w:rsidP="00846D92">
            <w:pPr>
              <w:pStyle w:val="Prrafodelista"/>
              <w:ind w:left="0"/>
              <w:jc w:val="left"/>
              <w:rPr>
                <w:rFonts w:ascii="Arial Narrow" w:hAnsi="Arial Narrow" w:cs="Arial"/>
                <w:sz w:val="20"/>
                <w:szCs w:val="20"/>
              </w:rPr>
            </w:pPr>
            <w:r>
              <w:rPr>
                <w:rFonts w:ascii="Arial Narrow" w:hAnsi="Arial Narrow" w:cs="Arial"/>
                <w:sz w:val="20"/>
                <w:szCs w:val="20"/>
              </w:rPr>
              <w:t xml:space="preserve">Duración </w:t>
            </w:r>
          </w:p>
        </w:tc>
        <w:tc>
          <w:tcPr>
            <w:tcW w:w="5528" w:type="dxa"/>
            <w:shd w:val="clear" w:color="auto" w:fill="F2F2F2"/>
            <w:vAlign w:val="center"/>
          </w:tcPr>
          <w:p w14:paraId="79E526D6" w14:textId="77777777" w:rsidR="00975531" w:rsidRPr="000F1CD1" w:rsidRDefault="00340D76" w:rsidP="00846D92">
            <w:pPr>
              <w:pStyle w:val="Prrafodelista"/>
              <w:ind w:left="0"/>
              <w:jc w:val="left"/>
              <w:rPr>
                <w:rFonts w:ascii="Arial Narrow" w:hAnsi="Arial Narrow" w:cs="Arial"/>
                <w:sz w:val="20"/>
                <w:szCs w:val="20"/>
              </w:rPr>
            </w:pPr>
            <w:r>
              <w:rPr>
                <w:rFonts w:ascii="Arial Narrow" w:hAnsi="Arial Narrow" w:cs="Arial"/>
                <w:sz w:val="20"/>
                <w:szCs w:val="20"/>
              </w:rPr>
              <w:t>Un (01) año contado desde el día siguiente de notificada la carta donde se declara apto para participar en procesos de remate SUNAT.</w:t>
            </w:r>
            <w:r w:rsidR="0010140F">
              <w:rPr>
                <w:rFonts w:ascii="Arial Narrow" w:hAnsi="Arial Narrow" w:cs="Arial"/>
                <w:sz w:val="20"/>
                <w:szCs w:val="20"/>
              </w:rPr>
              <w:t xml:space="preserve"> Dicho plazo podrá ser renovado por el mismo período, previa evaluación de la SUNAT.</w:t>
            </w:r>
          </w:p>
        </w:tc>
      </w:tr>
    </w:tbl>
    <w:p w14:paraId="68680924" w14:textId="77777777" w:rsidR="00E146C0" w:rsidRDefault="00E146C0" w:rsidP="00724A42">
      <w:pPr>
        <w:rPr>
          <w:rFonts w:ascii="Arial Narrow" w:hAnsi="Arial Narrow" w:cs="Arial"/>
          <w:b/>
          <w:sz w:val="20"/>
          <w:szCs w:val="20"/>
        </w:rPr>
      </w:pPr>
    </w:p>
    <w:p w14:paraId="7A338EA1" w14:textId="77777777" w:rsidR="0057775D" w:rsidRPr="00724A42" w:rsidRDefault="0057775D" w:rsidP="00724A42">
      <w:pPr>
        <w:rPr>
          <w:rFonts w:ascii="Arial Narrow" w:hAnsi="Arial Narrow" w:cs="Arial"/>
          <w:b/>
          <w:sz w:val="20"/>
          <w:szCs w:val="20"/>
        </w:rPr>
      </w:pPr>
    </w:p>
    <w:p w14:paraId="26F3AD8D" w14:textId="77777777" w:rsidR="00975531" w:rsidRPr="000F1CD1" w:rsidRDefault="00975531" w:rsidP="000F1CD1">
      <w:pPr>
        <w:pStyle w:val="Prrafodelista"/>
        <w:numPr>
          <w:ilvl w:val="0"/>
          <w:numId w:val="1"/>
        </w:numPr>
        <w:shd w:val="clear" w:color="auto" w:fill="EEECE1"/>
        <w:ind w:left="284" w:hanging="284"/>
        <w:rPr>
          <w:rFonts w:ascii="Arial Narrow" w:hAnsi="Arial Narrow" w:cs="Arial"/>
          <w:b/>
          <w:sz w:val="20"/>
          <w:szCs w:val="20"/>
        </w:rPr>
      </w:pPr>
      <w:r w:rsidRPr="000F1CD1">
        <w:rPr>
          <w:rFonts w:ascii="Arial Narrow" w:hAnsi="Arial Narrow" w:cs="Arial"/>
          <w:b/>
          <w:sz w:val="20"/>
          <w:szCs w:val="20"/>
        </w:rPr>
        <w:t>CRONOGRAMA Y ETAPAS DEL PROCESO</w:t>
      </w:r>
    </w:p>
    <w:p w14:paraId="6D55C5D3" w14:textId="77777777" w:rsidR="00C5427D" w:rsidRPr="000F1CD1" w:rsidRDefault="00C5427D" w:rsidP="000F1CD1">
      <w:pPr>
        <w:rPr>
          <w:rFonts w:ascii="Arial Narrow" w:hAnsi="Arial Narrow" w:cs="Arial"/>
          <w:sz w:val="20"/>
          <w:szCs w:val="20"/>
        </w:rPr>
      </w:pPr>
    </w:p>
    <w:p w14:paraId="0E93140F" w14:textId="77777777" w:rsidR="00750CBD" w:rsidRPr="000F1CD1" w:rsidRDefault="00750CBD" w:rsidP="000F1CD1">
      <w:pPr>
        <w:shd w:val="clear" w:color="auto" w:fill="FFFFFF"/>
        <w:rPr>
          <w:rFonts w:ascii="Arial Narrow" w:hAnsi="Arial Narrow" w:cs="Arial"/>
          <w:b/>
          <w:bCs/>
          <w:sz w:val="20"/>
          <w:szCs w:val="20"/>
          <w:u w:val="single"/>
        </w:rPr>
      </w:pPr>
      <w:r w:rsidRPr="000F1CD1">
        <w:rPr>
          <w:rFonts w:ascii="Arial Narrow" w:hAnsi="Arial Narrow" w:cs="Arial"/>
          <w:b/>
          <w:bCs/>
          <w:sz w:val="20"/>
          <w:szCs w:val="20"/>
          <w:u w:val="single"/>
        </w:rPr>
        <w:t>POSTULACIÓN</w:t>
      </w:r>
    </w:p>
    <w:p w14:paraId="3B754636" w14:textId="77777777" w:rsidR="00975531" w:rsidRPr="000F1CD1" w:rsidRDefault="00975531" w:rsidP="000F1CD1">
      <w:pPr>
        <w:pStyle w:val="Ttulo1"/>
        <w:jc w:val="both"/>
        <w:rPr>
          <w:rFonts w:ascii="Arial Narrow" w:hAnsi="Arial Narrow" w:cs="Arial"/>
          <w:sz w:val="20"/>
          <w:u w:val="single"/>
        </w:rPr>
      </w:pPr>
      <w:r w:rsidRPr="000F1CD1">
        <w:rPr>
          <w:rFonts w:ascii="Arial Narrow" w:hAnsi="Arial Narrow" w:cs="Arial"/>
          <w:sz w:val="20"/>
          <w:u w:val="single"/>
        </w:rPr>
        <w:t>REQUISITOS</w:t>
      </w:r>
    </w:p>
    <w:p w14:paraId="1D135964" w14:textId="03C5F8ED" w:rsidR="003770D0" w:rsidRPr="00340D76" w:rsidRDefault="00750CBD" w:rsidP="000F1CD1">
      <w:pPr>
        <w:rPr>
          <w:rFonts w:ascii="Arial Narrow" w:hAnsi="Arial Narrow" w:cs="Arial"/>
          <w:sz w:val="20"/>
          <w:szCs w:val="20"/>
        </w:rPr>
      </w:pPr>
      <w:r w:rsidRPr="00340D76">
        <w:rPr>
          <w:rFonts w:ascii="Arial Narrow" w:hAnsi="Arial Narrow" w:cs="Arial"/>
          <w:sz w:val="20"/>
          <w:szCs w:val="20"/>
        </w:rPr>
        <w:t xml:space="preserve">Las personas interesadas deberán </w:t>
      </w:r>
      <w:r w:rsidR="003770D0" w:rsidRPr="00340D76">
        <w:rPr>
          <w:rFonts w:ascii="Arial Narrow" w:hAnsi="Arial Narrow" w:cs="Arial"/>
          <w:sz w:val="20"/>
          <w:szCs w:val="20"/>
        </w:rPr>
        <w:t xml:space="preserve">presentar </w:t>
      </w:r>
      <w:r w:rsidR="0023776A" w:rsidRPr="00340D76">
        <w:rPr>
          <w:rFonts w:ascii="Arial Narrow" w:hAnsi="Arial Narrow" w:cs="Arial"/>
          <w:sz w:val="20"/>
          <w:szCs w:val="20"/>
        </w:rPr>
        <w:t>la documentación</w:t>
      </w:r>
      <w:r w:rsidR="003770D0" w:rsidRPr="00340D76">
        <w:rPr>
          <w:rFonts w:ascii="Arial Narrow" w:hAnsi="Arial Narrow" w:cs="Arial"/>
          <w:sz w:val="20"/>
          <w:szCs w:val="20"/>
        </w:rPr>
        <w:t xml:space="preserve"> y sustentos señalados en el punto II</w:t>
      </w:r>
      <w:r w:rsidR="0023776A" w:rsidRPr="00340D76">
        <w:rPr>
          <w:rFonts w:ascii="Arial Narrow" w:hAnsi="Arial Narrow" w:cs="Arial"/>
          <w:sz w:val="20"/>
          <w:szCs w:val="20"/>
        </w:rPr>
        <w:t xml:space="preserve"> </w:t>
      </w:r>
      <w:r w:rsidR="003770D0" w:rsidRPr="00340D76">
        <w:rPr>
          <w:rFonts w:ascii="Arial Narrow" w:hAnsi="Arial Narrow" w:cs="Arial"/>
          <w:sz w:val="20"/>
          <w:szCs w:val="20"/>
        </w:rPr>
        <w:t>- Perfil</w:t>
      </w:r>
      <w:r w:rsidR="003A30CE" w:rsidRPr="00340D76">
        <w:rPr>
          <w:rFonts w:ascii="Arial Narrow" w:hAnsi="Arial Narrow" w:cs="Arial"/>
          <w:sz w:val="20"/>
          <w:szCs w:val="20"/>
        </w:rPr>
        <w:t xml:space="preserve">, </w:t>
      </w:r>
      <w:r w:rsidR="003A30CE" w:rsidRPr="00340D76">
        <w:rPr>
          <w:rFonts w:ascii="Arial Narrow" w:hAnsi="Arial Narrow" w:cs="Arial"/>
          <w:b/>
          <w:sz w:val="20"/>
          <w:szCs w:val="20"/>
        </w:rPr>
        <w:t>en un sobre cerrado dirigido a</w:t>
      </w:r>
      <w:r w:rsidR="000D351F">
        <w:rPr>
          <w:rFonts w:ascii="Arial Narrow" w:hAnsi="Arial Narrow" w:cs="Arial"/>
          <w:b/>
          <w:sz w:val="20"/>
          <w:szCs w:val="20"/>
        </w:rPr>
        <w:t xml:space="preserve"> </w:t>
      </w:r>
      <w:r w:rsidR="004C0010">
        <w:rPr>
          <w:rFonts w:ascii="Arial Narrow" w:hAnsi="Arial Narrow" w:cs="Arial"/>
          <w:b/>
          <w:sz w:val="20"/>
          <w:szCs w:val="20"/>
        </w:rPr>
        <w:t>S</w:t>
      </w:r>
      <w:r w:rsidR="00D46BFA">
        <w:rPr>
          <w:rFonts w:ascii="Arial Narrow" w:hAnsi="Arial Narrow" w:cs="Arial"/>
          <w:b/>
          <w:sz w:val="20"/>
          <w:szCs w:val="20"/>
        </w:rPr>
        <w:t>upervisión</w:t>
      </w:r>
      <w:r w:rsidR="00091209">
        <w:rPr>
          <w:rFonts w:ascii="Arial Narrow" w:hAnsi="Arial Narrow" w:cs="Arial"/>
          <w:b/>
          <w:sz w:val="20"/>
          <w:szCs w:val="20"/>
        </w:rPr>
        <w:t xml:space="preserve"> Cobranza</w:t>
      </w:r>
      <w:r w:rsidR="004C0010">
        <w:rPr>
          <w:rFonts w:ascii="Arial Narrow" w:hAnsi="Arial Narrow" w:cs="Arial"/>
          <w:b/>
          <w:sz w:val="20"/>
          <w:szCs w:val="20"/>
        </w:rPr>
        <w:t xml:space="preserve"> Coactiva</w:t>
      </w:r>
      <w:r w:rsidR="00091209">
        <w:rPr>
          <w:rFonts w:ascii="Arial Narrow" w:hAnsi="Arial Narrow" w:cs="Arial"/>
          <w:b/>
          <w:sz w:val="20"/>
          <w:szCs w:val="20"/>
        </w:rPr>
        <w:t xml:space="preserve"> - </w:t>
      </w:r>
      <w:proofErr w:type="spellStart"/>
      <w:r w:rsidR="00212753">
        <w:rPr>
          <w:rFonts w:ascii="Arial Narrow" w:hAnsi="Arial Narrow" w:cs="Arial"/>
          <w:b/>
          <w:sz w:val="20"/>
          <w:szCs w:val="20"/>
        </w:rPr>
        <w:t>Sunat</w:t>
      </w:r>
      <w:proofErr w:type="spellEnd"/>
      <w:r w:rsidR="00212753">
        <w:rPr>
          <w:rFonts w:ascii="Arial Narrow" w:hAnsi="Arial Narrow" w:cs="Arial"/>
          <w:b/>
          <w:sz w:val="20"/>
          <w:szCs w:val="20"/>
        </w:rPr>
        <w:t xml:space="preserve"> Intendencia de Tributos </w:t>
      </w:r>
      <w:proofErr w:type="gramStart"/>
      <w:r w:rsidR="00212753">
        <w:rPr>
          <w:rFonts w:ascii="Arial Narrow" w:hAnsi="Arial Narrow" w:cs="Arial"/>
          <w:b/>
          <w:sz w:val="20"/>
          <w:szCs w:val="20"/>
        </w:rPr>
        <w:t>Internos  Arequipa</w:t>
      </w:r>
      <w:proofErr w:type="gramEnd"/>
      <w:r w:rsidR="00091209">
        <w:rPr>
          <w:rFonts w:ascii="Arial Narrow" w:hAnsi="Arial Narrow" w:cs="Arial"/>
          <w:b/>
          <w:sz w:val="20"/>
          <w:szCs w:val="20"/>
        </w:rPr>
        <w:t>,</w:t>
      </w:r>
      <w:r w:rsidR="000D351F">
        <w:rPr>
          <w:rFonts w:ascii="Arial Narrow" w:hAnsi="Arial Narrow" w:cs="Arial"/>
          <w:b/>
          <w:sz w:val="20"/>
          <w:szCs w:val="20"/>
        </w:rPr>
        <w:t xml:space="preserve"> </w:t>
      </w:r>
      <w:r w:rsidR="003A30CE" w:rsidRPr="00340D76">
        <w:rPr>
          <w:rFonts w:ascii="Arial Narrow" w:hAnsi="Arial Narrow" w:cs="Arial"/>
          <w:b/>
          <w:sz w:val="20"/>
          <w:szCs w:val="20"/>
        </w:rPr>
        <w:t xml:space="preserve">indicando </w:t>
      </w:r>
      <w:r w:rsidR="003A30CE" w:rsidRPr="00091209">
        <w:rPr>
          <w:rFonts w:ascii="Arial Narrow" w:hAnsi="Arial Narrow" w:cs="Arial"/>
          <w:b/>
          <w:i/>
          <w:sz w:val="20"/>
          <w:szCs w:val="20"/>
        </w:rPr>
        <w:t>“Convocatoria para Selección de Martillero Público</w:t>
      </w:r>
      <w:r w:rsidR="00011B66" w:rsidRPr="00091209">
        <w:rPr>
          <w:rFonts w:ascii="Arial Narrow" w:hAnsi="Arial Narrow" w:cs="Arial"/>
          <w:b/>
          <w:i/>
          <w:sz w:val="20"/>
          <w:szCs w:val="20"/>
        </w:rPr>
        <w:t>”</w:t>
      </w:r>
      <w:r w:rsidR="003A30CE" w:rsidRPr="00340D76">
        <w:rPr>
          <w:rFonts w:ascii="Arial Narrow" w:hAnsi="Arial Narrow" w:cs="Arial"/>
          <w:sz w:val="20"/>
          <w:szCs w:val="20"/>
        </w:rPr>
        <w:t>, en las fechas</w:t>
      </w:r>
      <w:r w:rsidR="003770D0" w:rsidRPr="00340D76">
        <w:rPr>
          <w:rFonts w:ascii="Arial Narrow" w:hAnsi="Arial Narrow" w:cs="Arial"/>
          <w:sz w:val="20"/>
          <w:szCs w:val="20"/>
        </w:rPr>
        <w:t xml:space="preserve"> </w:t>
      </w:r>
      <w:r w:rsidR="00011B66">
        <w:rPr>
          <w:rFonts w:ascii="Arial Narrow" w:hAnsi="Arial Narrow" w:cs="Arial"/>
          <w:sz w:val="20"/>
          <w:szCs w:val="20"/>
        </w:rPr>
        <w:t xml:space="preserve">del </w:t>
      </w:r>
      <w:r w:rsidR="0092457C">
        <w:rPr>
          <w:rFonts w:ascii="Arial Narrow" w:hAnsi="Arial Narrow" w:cs="Arial"/>
          <w:b/>
          <w:sz w:val="20"/>
          <w:szCs w:val="20"/>
        </w:rPr>
        <w:t>1</w:t>
      </w:r>
      <w:r w:rsidR="004911CB">
        <w:rPr>
          <w:rFonts w:ascii="Arial Narrow" w:hAnsi="Arial Narrow" w:cs="Arial"/>
          <w:b/>
          <w:sz w:val="20"/>
          <w:szCs w:val="20"/>
        </w:rPr>
        <w:t>0</w:t>
      </w:r>
      <w:r w:rsidR="00C572E9" w:rsidRPr="00C572E9">
        <w:rPr>
          <w:rFonts w:ascii="Arial Narrow" w:hAnsi="Arial Narrow" w:cs="Arial"/>
          <w:b/>
          <w:sz w:val="20"/>
          <w:szCs w:val="20"/>
        </w:rPr>
        <w:t>/06</w:t>
      </w:r>
      <w:r w:rsidR="00011B66" w:rsidRPr="00C572E9">
        <w:rPr>
          <w:rFonts w:ascii="Arial Narrow" w:hAnsi="Arial Narrow" w:cs="Arial"/>
          <w:b/>
          <w:sz w:val="20"/>
          <w:szCs w:val="20"/>
        </w:rPr>
        <w:t>/20</w:t>
      </w:r>
      <w:r w:rsidR="00C572E9" w:rsidRPr="00C572E9">
        <w:rPr>
          <w:rFonts w:ascii="Arial Narrow" w:hAnsi="Arial Narrow" w:cs="Arial"/>
          <w:b/>
          <w:sz w:val="20"/>
          <w:szCs w:val="20"/>
        </w:rPr>
        <w:t>2</w:t>
      </w:r>
      <w:r w:rsidR="006B3BDC">
        <w:rPr>
          <w:rFonts w:ascii="Arial Narrow" w:hAnsi="Arial Narrow" w:cs="Arial"/>
          <w:b/>
          <w:sz w:val="20"/>
          <w:szCs w:val="20"/>
        </w:rPr>
        <w:t>4</w:t>
      </w:r>
      <w:r w:rsidR="00011B66" w:rsidRPr="00C572E9">
        <w:rPr>
          <w:rFonts w:ascii="Arial Narrow" w:hAnsi="Arial Narrow" w:cs="Arial"/>
          <w:b/>
          <w:sz w:val="20"/>
          <w:szCs w:val="20"/>
        </w:rPr>
        <w:t xml:space="preserve"> al </w:t>
      </w:r>
      <w:r w:rsidR="004911CB">
        <w:rPr>
          <w:rFonts w:ascii="Arial Narrow" w:hAnsi="Arial Narrow" w:cs="Arial"/>
          <w:b/>
          <w:sz w:val="20"/>
          <w:szCs w:val="20"/>
        </w:rPr>
        <w:t>17</w:t>
      </w:r>
      <w:r w:rsidR="00D473CE" w:rsidRPr="00C572E9">
        <w:rPr>
          <w:rFonts w:ascii="Arial Narrow" w:hAnsi="Arial Narrow" w:cs="Arial"/>
          <w:b/>
          <w:sz w:val="20"/>
          <w:szCs w:val="20"/>
        </w:rPr>
        <w:t>/</w:t>
      </w:r>
      <w:r w:rsidR="00C572E9" w:rsidRPr="00C572E9">
        <w:rPr>
          <w:rFonts w:ascii="Arial Narrow" w:hAnsi="Arial Narrow" w:cs="Arial"/>
          <w:b/>
          <w:sz w:val="20"/>
          <w:szCs w:val="20"/>
        </w:rPr>
        <w:t>06</w:t>
      </w:r>
      <w:r w:rsidR="00D46BFA" w:rsidRPr="00C572E9">
        <w:rPr>
          <w:rFonts w:ascii="Arial Narrow" w:hAnsi="Arial Narrow" w:cs="Arial"/>
          <w:b/>
          <w:sz w:val="20"/>
          <w:szCs w:val="20"/>
        </w:rPr>
        <w:t>/</w:t>
      </w:r>
      <w:r w:rsidR="004911CB">
        <w:rPr>
          <w:rFonts w:ascii="Arial Narrow" w:hAnsi="Arial Narrow" w:cs="Arial"/>
          <w:b/>
          <w:sz w:val="20"/>
          <w:szCs w:val="20"/>
        </w:rPr>
        <w:t>2024</w:t>
      </w:r>
      <w:r w:rsidR="0023776A" w:rsidRPr="00340D76">
        <w:rPr>
          <w:rFonts w:ascii="Arial Narrow" w:hAnsi="Arial Narrow" w:cs="Arial"/>
          <w:sz w:val="20"/>
          <w:szCs w:val="20"/>
        </w:rPr>
        <w:t xml:space="preserve"> en Mesa de Partes </w:t>
      </w:r>
      <w:r w:rsidR="00011B66">
        <w:rPr>
          <w:rFonts w:ascii="Arial Narrow" w:hAnsi="Arial Narrow" w:cs="Arial"/>
          <w:sz w:val="20"/>
          <w:szCs w:val="20"/>
        </w:rPr>
        <w:t xml:space="preserve">de Tramite Documentario </w:t>
      </w:r>
      <w:r w:rsidR="003A30CE" w:rsidRPr="00340D76">
        <w:rPr>
          <w:rFonts w:ascii="Arial Narrow" w:hAnsi="Arial Narrow" w:cs="Arial"/>
          <w:sz w:val="20"/>
          <w:szCs w:val="20"/>
        </w:rPr>
        <w:t>de la siguiente sede SUNAT:</w:t>
      </w:r>
    </w:p>
    <w:p w14:paraId="0A5907A8" w14:textId="77777777" w:rsidR="003770D0" w:rsidRPr="00340D76" w:rsidRDefault="003770D0" w:rsidP="000F1CD1">
      <w:pPr>
        <w:rPr>
          <w:rFonts w:ascii="Arial Narrow" w:hAnsi="Arial Narrow" w:cs="Arial"/>
          <w:sz w:val="20"/>
          <w:szCs w:val="20"/>
        </w:rPr>
      </w:pPr>
    </w:p>
    <w:p w14:paraId="14875F99" w14:textId="77777777" w:rsidR="003770D0" w:rsidRPr="00340D76" w:rsidRDefault="00D46BFA" w:rsidP="003A30CE">
      <w:pPr>
        <w:pStyle w:val="Prrafodelista"/>
        <w:numPr>
          <w:ilvl w:val="0"/>
          <w:numId w:val="11"/>
        </w:numPr>
        <w:rPr>
          <w:rFonts w:ascii="Arial Narrow" w:hAnsi="Arial Narrow" w:cs="Arial"/>
          <w:sz w:val="20"/>
          <w:szCs w:val="20"/>
        </w:rPr>
      </w:pPr>
      <w:r w:rsidRPr="00D46BFA">
        <w:rPr>
          <w:rFonts w:ascii="Arial Narrow" w:hAnsi="Arial Narrow" w:cs="Arial"/>
          <w:sz w:val="20"/>
          <w:szCs w:val="20"/>
        </w:rPr>
        <w:t xml:space="preserve">Calle Jerusalén N° 100 -102 Esq. Con Mercaderes N° 201 </w:t>
      </w:r>
      <w:r w:rsidR="00011B66" w:rsidRPr="00011B66">
        <w:rPr>
          <w:rFonts w:ascii="Arial Narrow" w:hAnsi="Arial Narrow" w:cs="Arial"/>
          <w:sz w:val="20"/>
          <w:szCs w:val="20"/>
        </w:rPr>
        <w:t xml:space="preserve">Cercado de </w:t>
      </w:r>
      <w:r w:rsidR="004C0010">
        <w:rPr>
          <w:rFonts w:ascii="Arial Narrow" w:hAnsi="Arial Narrow" w:cs="Arial"/>
          <w:sz w:val="20"/>
          <w:szCs w:val="20"/>
        </w:rPr>
        <w:t>Arequipa</w:t>
      </w:r>
      <w:r w:rsidR="00D259EB">
        <w:rPr>
          <w:rFonts w:ascii="Arial Narrow" w:hAnsi="Arial Narrow" w:cs="Arial"/>
          <w:sz w:val="20"/>
          <w:szCs w:val="20"/>
        </w:rPr>
        <w:t xml:space="preserve">, </w:t>
      </w:r>
      <w:r>
        <w:rPr>
          <w:rFonts w:ascii="Arial Narrow" w:hAnsi="Arial Narrow" w:cs="Arial"/>
          <w:sz w:val="20"/>
          <w:szCs w:val="20"/>
        </w:rPr>
        <w:t>p</w:t>
      </w:r>
      <w:r w:rsidR="00D259EB">
        <w:rPr>
          <w:rFonts w:ascii="Arial Narrow" w:hAnsi="Arial Narrow" w:cs="Arial"/>
          <w:sz w:val="20"/>
          <w:szCs w:val="20"/>
        </w:rPr>
        <w:t xml:space="preserve">rovincia y </w:t>
      </w:r>
      <w:r>
        <w:rPr>
          <w:rFonts w:ascii="Arial Narrow" w:hAnsi="Arial Narrow" w:cs="Arial"/>
          <w:sz w:val="20"/>
          <w:szCs w:val="20"/>
        </w:rPr>
        <w:t>d</w:t>
      </w:r>
      <w:r w:rsidR="00D259EB">
        <w:rPr>
          <w:rFonts w:ascii="Arial Narrow" w:hAnsi="Arial Narrow" w:cs="Arial"/>
          <w:sz w:val="20"/>
          <w:szCs w:val="20"/>
        </w:rPr>
        <w:t xml:space="preserve">epartamento de </w:t>
      </w:r>
      <w:r w:rsidR="004C0010">
        <w:rPr>
          <w:rFonts w:ascii="Arial Narrow" w:hAnsi="Arial Narrow" w:cs="Arial"/>
          <w:sz w:val="20"/>
          <w:szCs w:val="20"/>
        </w:rPr>
        <w:t>Arequipa</w:t>
      </w:r>
      <w:r w:rsidR="002438E2" w:rsidRPr="00340D76">
        <w:rPr>
          <w:rFonts w:ascii="Arial Narrow" w:hAnsi="Arial Narrow" w:cs="Arial"/>
          <w:sz w:val="20"/>
          <w:szCs w:val="20"/>
        </w:rPr>
        <w:t>.</w:t>
      </w:r>
      <w:r w:rsidR="0023776A" w:rsidRPr="00340D76">
        <w:rPr>
          <w:rFonts w:ascii="Arial Narrow" w:hAnsi="Arial Narrow" w:cs="Arial"/>
          <w:sz w:val="20"/>
          <w:szCs w:val="20"/>
        </w:rPr>
        <w:t xml:space="preserve"> </w:t>
      </w:r>
    </w:p>
    <w:p w14:paraId="286B2077" w14:textId="77777777" w:rsidR="00340D76" w:rsidRPr="00340D76" w:rsidRDefault="00340D76" w:rsidP="00340D76">
      <w:pPr>
        <w:pStyle w:val="Prrafodelista"/>
        <w:rPr>
          <w:rFonts w:ascii="Arial Narrow" w:hAnsi="Arial Narrow" w:cs="Arial"/>
          <w:sz w:val="20"/>
          <w:szCs w:val="20"/>
        </w:rPr>
      </w:pPr>
    </w:p>
    <w:p w14:paraId="30C92B54" w14:textId="77777777" w:rsidR="0023776A" w:rsidRPr="00A33E11" w:rsidRDefault="00340D76" w:rsidP="000F1CD1">
      <w:pPr>
        <w:rPr>
          <w:rFonts w:ascii="Arial Narrow" w:hAnsi="Arial Narrow" w:cs="Arial"/>
          <w:sz w:val="20"/>
          <w:szCs w:val="20"/>
        </w:rPr>
      </w:pPr>
      <w:r w:rsidRPr="00A33E11">
        <w:rPr>
          <w:rFonts w:ascii="Arial Narrow" w:hAnsi="Arial Narrow" w:cs="Arial"/>
          <w:sz w:val="20"/>
          <w:szCs w:val="20"/>
        </w:rPr>
        <w:t>Horario d</w:t>
      </w:r>
      <w:r w:rsidR="0023776A" w:rsidRPr="00A33E11">
        <w:rPr>
          <w:rFonts w:ascii="Arial Narrow" w:hAnsi="Arial Narrow" w:cs="Arial"/>
          <w:sz w:val="20"/>
          <w:szCs w:val="20"/>
        </w:rPr>
        <w:t xml:space="preserve">e lunes a viernes de </w:t>
      </w:r>
      <w:r w:rsidR="000D351F" w:rsidRPr="00A33E11">
        <w:rPr>
          <w:rFonts w:ascii="Arial Narrow" w:hAnsi="Arial Narrow" w:cs="Arial"/>
          <w:sz w:val="20"/>
          <w:szCs w:val="20"/>
        </w:rPr>
        <w:t>08</w:t>
      </w:r>
      <w:r w:rsidR="0023776A" w:rsidRPr="00A33E11">
        <w:rPr>
          <w:rFonts w:ascii="Arial Narrow" w:hAnsi="Arial Narrow" w:cs="Arial"/>
          <w:sz w:val="20"/>
          <w:szCs w:val="20"/>
        </w:rPr>
        <w:t>:</w:t>
      </w:r>
      <w:r w:rsidR="000D351F" w:rsidRPr="00A33E11">
        <w:rPr>
          <w:rFonts w:ascii="Arial Narrow" w:hAnsi="Arial Narrow" w:cs="Arial"/>
          <w:sz w:val="20"/>
          <w:szCs w:val="20"/>
        </w:rPr>
        <w:t>30</w:t>
      </w:r>
      <w:r w:rsidR="0023776A" w:rsidRPr="00A33E11">
        <w:rPr>
          <w:rFonts w:ascii="Arial Narrow" w:hAnsi="Arial Narrow" w:cs="Arial"/>
          <w:sz w:val="20"/>
          <w:szCs w:val="20"/>
        </w:rPr>
        <w:t xml:space="preserve"> a 1</w:t>
      </w:r>
      <w:r w:rsidR="0040259C">
        <w:rPr>
          <w:rFonts w:ascii="Arial Narrow" w:hAnsi="Arial Narrow" w:cs="Arial"/>
          <w:sz w:val="20"/>
          <w:szCs w:val="20"/>
        </w:rPr>
        <w:t>7:00</w:t>
      </w:r>
      <w:r w:rsidR="0023776A" w:rsidRPr="00A33E11">
        <w:rPr>
          <w:rFonts w:ascii="Arial Narrow" w:hAnsi="Arial Narrow" w:cs="Arial"/>
          <w:sz w:val="20"/>
          <w:szCs w:val="20"/>
        </w:rPr>
        <w:t xml:space="preserve"> horas.</w:t>
      </w:r>
    </w:p>
    <w:p w14:paraId="309014E7" w14:textId="77777777" w:rsidR="003A30CE" w:rsidRDefault="003A30CE" w:rsidP="000F1CD1">
      <w:pPr>
        <w:rPr>
          <w:rFonts w:ascii="Arial Narrow" w:hAnsi="Arial Narrow" w:cs="Arial"/>
          <w:sz w:val="20"/>
          <w:szCs w:val="20"/>
        </w:rPr>
      </w:pPr>
    </w:p>
    <w:p w14:paraId="227E9E2A" w14:textId="77777777" w:rsidR="003A30CE" w:rsidRPr="000F1CD1" w:rsidRDefault="003A30CE" w:rsidP="003A30CE">
      <w:pPr>
        <w:shd w:val="clear" w:color="auto" w:fill="FFFFFF"/>
        <w:rPr>
          <w:rFonts w:ascii="Arial Narrow" w:hAnsi="Arial Narrow"/>
          <w:sz w:val="20"/>
          <w:szCs w:val="20"/>
        </w:rPr>
      </w:pPr>
      <w:r w:rsidRPr="000F1CD1">
        <w:rPr>
          <w:rFonts w:ascii="Arial Narrow" w:hAnsi="Arial Narrow"/>
          <w:sz w:val="20"/>
          <w:szCs w:val="20"/>
        </w:rPr>
        <w:t xml:space="preserve">La evaluación curricular se realizará con la documentación </w:t>
      </w:r>
      <w:proofErr w:type="spellStart"/>
      <w:r w:rsidRPr="000F1CD1">
        <w:rPr>
          <w:rFonts w:ascii="Arial Narrow" w:hAnsi="Arial Narrow"/>
          <w:sz w:val="20"/>
          <w:szCs w:val="20"/>
        </w:rPr>
        <w:t>sustentatoria</w:t>
      </w:r>
      <w:proofErr w:type="spellEnd"/>
      <w:r w:rsidRPr="000F1CD1">
        <w:rPr>
          <w:rFonts w:ascii="Arial Narrow" w:hAnsi="Arial Narrow"/>
          <w:sz w:val="20"/>
          <w:szCs w:val="20"/>
        </w:rPr>
        <w:t xml:space="preserve"> presentada en la etapa de </w:t>
      </w:r>
      <w:r>
        <w:rPr>
          <w:rFonts w:ascii="Arial Narrow" w:hAnsi="Arial Narrow"/>
          <w:sz w:val="20"/>
          <w:szCs w:val="20"/>
        </w:rPr>
        <w:t>Postulación</w:t>
      </w:r>
      <w:r w:rsidRPr="000F1CD1">
        <w:rPr>
          <w:rFonts w:ascii="Arial Narrow" w:hAnsi="Arial Narrow"/>
          <w:sz w:val="20"/>
          <w:szCs w:val="20"/>
        </w:rPr>
        <w:t xml:space="preserve">. </w:t>
      </w:r>
    </w:p>
    <w:p w14:paraId="6E86663B" w14:textId="77777777" w:rsidR="003A30CE" w:rsidRPr="000F1CD1" w:rsidRDefault="003A30CE" w:rsidP="003A30CE">
      <w:pPr>
        <w:ind w:right="16"/>
        <w:rPr>
          <w:rFonts w:ascii="Arial Narrow" w:hAnsi="Arial Narrow" w:cs="Arial"/>
          <w:sz w:val="20"/>
          <w:szCs w:val="20"/>
        </w:rPr>
      </w:pPr>
    </w:p>
    <w:p w14:paraId="350CCF62" w14:textId="77777777" w:rsidR="003A30CE" w:rsidRPr="000F1CD1" w:rsidRDefault="003A30CE" w:rsidP="003A30CE">
      <w:pPr>
        <w:ind w:right="16"/>
        <w:rPr>
          <w:rFonts w:ascii="Arial Narrow" w:hAnsi="Arial Narrow" w:cs="Arial"/>
          <w:sz w:val="20"/>
          <w:szCs w:val="20"/>
        </w:rPr>
      </w:pPr>
      <w:r w:rsidRPr="000F1CD1">
        <w:rPr>
          <w:rFonts w:ascii="Arial Narrow" w:hAnsi="Arial Narrow" w:cs="Arial"/>
          <w:sz w:val="20"/>
          <w:szCs w:val="20"/>
        </w:rPr>
        <w:t xml:space="preserve">Si el postulante no presenta los documentos requeridos dentro del plazo señalado descalifica automáticamente. Asimismo el postulante que omite, oculta y/o consigna información falsa será excluido del proceso de selección. </w:t>
      </w:r>
    </w:p>
    <w:p w14:paraId="477CB672" w14:textId="77777777" w:rsidR="00975531" w:rsidRPr="000A03A3" w:rsidRDefault="00975531" w:rsidP="000F1CD1">
      <w:pPr>
        <w:ind w:left="284"/>
        <w:rPr>
          <w:rFonts w:ascii="Arial Narrow" w:hAnsi="Arial Narrow" w:cs="Arial"/>
          <w:sz w:val="18"/>
          <w:szCs w:val="18"/>
        </w:rPr>
      </w:pPr>
    </w:p>
    <w:p w14:paraId="16701712" w14:textId="77777777" w:rsidR="00975531" w:rsidRDefault="00975531" w:rsidP="000F1CD1">
      <w:pPr>
        <w:shd w:val="clear" w:color="auto" w:fill="FFFFFF"/>
        <w:rPr>
          <w:rFonts w:ascii="Arial Narrow" w:hAnsi="Arial Narrow" w:cs="Arial"/>
          <w:b/>
          <w:bCs/>
          <w:sz w:val="20"/>
          <w:szCs w:val="20"/>
          <w:u w:val="single"/>
        </w:rPr>
      </w:pPr>
      <w:r w:rsidRPr="000F1CD1">
        <w:rPr>
          <w:rFonts w:ascii="Arial Narrow" w:hAnsi="Arial Narrow" w:cs="Arial"/>
          <w:b/>
          <w:bCs/>
          <w:sz w:val="20"/>
          <w:szCs w:val="20"/>
          <w:u w:val="single"/>
        </w:rPr>
        <w:t>ETAPAS</w:t>
      </w:r>
      <w:r w:rsidR="001933BB">
        <w:rPr>
          <w:rFonts w:ascii="Arial Narrow" w:hAnsi="Arial Narrow" w:cs="Arial"/>
          <w:b/>
          <w:bCs/>
          <w:sz w:val="20"/>
          <w:szCs w:val="20"/>
          <w:u w:val="single"/>
        </w:rPr>
        <w:t xml:space="preserve"> DE EVALUACIÓN </w:t>
      </w:r>
      <w:r w:rsidRPr="000F1CD1">
        <w:rPr>
          <w:rFonts w:ascii="Arial Narrow" w:hAnsi="Arial Narrow" w:cs="Arial"/>
          <w:b/>
          <w:bCs/>
          <w:sz w:val="20"/>
          <w:szCs w:val="20"/>
          <w:u w:val="single"/>
        </w:rPr>
        <w:t xml:space="preserve"> </w:t>
      </w:r>
    </w:p>
    <w:p w14:paraId="6531D757" w14:textId="77777777" w:rsidR="001933BB" w:rsidRDefault="001933BB" w:rsidP="00E146C0">
      <w:pPr>
        <w:shd w:val="clear" w:color="auto" w:fill="FFFFFF"/>
        <w:tabs>
          <w:tab w:val="left" w:pos="284"/>
        </w:tabs>
        <w:rPr>
          <w:rFonts w:ascii="Arial Narrow" w:hAnsi="Arial Narrow" w:cs="Arial"/>
          <w:color w:val="333333"/>
          <w:sz w:val="20"/>
          <w:szCs w:val="20"/>
          <w:lang w:val="es-ES"/>
        </w:rPr>
      </w:pPr>
    </w:p>
    <w:p w14:paraId="441F2196" w14:textId="77777777" w:rsidR="00E146C0" w:rsidRDefault="001933BB" w:rsidP="00E146C0">
      <w:pPr>
        <w:shd w:val="clear" w:color="auto" w:fill="FFFFFF"/>
        <w:tabs>
          <w:tab w:val="left" w:pos="284"/>
        </w:tabs>
        <w:rPr>
          <w:rFonts w:ascii="Arial Narrow" w:hAnsi="Arial Narrow" w:cs="Arial"/>
          <w:color w:val="333333"/>
          <w:sz w:val="20"/>
          <w:szCs w:val="20"/>
          <w:lang w:val="es-ES"/>
        </w:rPr>
      </w:pPr>
      <w:proofErr w:type="gramStart"/>
      <w:r>
        <w:rPr>
          <w:rFonts w:ascii="Arial Narrow" w:hAnsi="Arial Narrow" w:cs="Arial"/>
          <w:color w:val="333333"/>
          <w:sz w:val="20"/>
          <w:szCs w:val="20"/>
          <w:lang w:val="es-ES"/>
        </w:rPr>
        <w:t>El peso de l</w:t>
      </w:r>
      <w:r w:rsidR="00E146C0">
        <w:rPr>
          <w:rFonts w:ascii="Arial Narrow" w:hAnsi="Arial Narrow" w:cs="Arial"/>
          <w:color w:val="333333"/>
          <w:sz w:val="20"/>
          <w:szCs w:val="20"/>
          <w:lang w:val="es-ES"/>
        </w:rPr>
        <w:t>as etapas de evaluación son</w:t>
      </w:r>
      <w:proofErr w:type="gramEnd"/>
      <w:r w:rsidR="00E146C0">
        <w:rPr>
          <w:rFonts w:ascii="Arial Narrow" w:hAnsi="Arial Narrow" w:cs="Arial"/>
          <w:color w:val="333333"/>
          <w:sz w:val="20"/>
          <w:szCs w:val="20"/>
          <w:lang w:val="es-ES"/>
        </w:rPr>
        <w:t>:</w:t>
      </w:r>
    </w:p>
    <w:p w14:paraId="7958506E" w14:textId="77777777" w:rsidR="00E146C0" w:rsidRDefault="00E146C0" w:rsidP="00E146C0">
      <w:pPr>
        <w:rPr>
          <w:rFonts w:ascii="Arial Narrow" w:hAnsi="Arial Narrow"/>
          <w:sz w:val="20"/>
          <w:szCs w:val="20"/>
        </w:rPr>
      </w:pPr>
    </w:p>
    <w:tbl>
      <w:tblPr>
        <w:tblW w:w="5732" w:type="dxa"/>
        <w:jc w:val="center"/>
        <w:tblCellMar>
          <w:left w:w="70" w:type="dxa"/>
          <w:right w:w="70" w:type="dxa"/>
        </w:tblCellMar>
        <w:tblLook w:val="04A0" w:firstRow="1" w:lastRow="0" w:firstColumn="1" w:lastColumn="0" w:noHBand="0" w:noVBand="1"/>
      </w:tblPr>
      <w:tblGrid>
        <w:gridCol w:w="4369"/>
        <w:gridCol w:w="1363"/>
      </w:tblGrid>
      <w:tr w:rsidR="00E146C0" w:rsidRPr="004C4DA2" w14:paraId="0E72E9F8" w14:textId="77777777" w:rsidTr="000A03A3">
        <w:trPr>
          <w:trHeight w:val="510"/>
          <w:jc w:val="center"/>
        </w:trPr>
        <w:tc>
          <w:tcPr>
            <w:tcW w:w="4369" w:type="dxa"/>
            <w:tcBorders>
              <w:top w:val="single" w:sz="4" w:space="0" w:color="auto"/>
              <w:left w:val="single" w:sz="4" w:space="0" w:color="auto"/>
              <w:bottom w:val="single" w:sz="4" w:space="0" w:color="auto"/>
              <w:right w:val="single" w:sz="4" w:space="0" w:color="auto"/>
            </w:tcBorders>
            <w:shd w:val="clear" w:color="000000" w:fill="17365D"/>
          </w:tcPr>
          <w:p w14:paraId="4C127D1A" w14:textId="77777777" w:rsidR="00E146C0" w:rsidRDefault="00E146C0" w:rsidP="00484B80">
            <w:pPr>
              <w:jc w:val="center"/>
              <w:rPr>
                <w:rFonts w:ascii="Arial Narrow" w:hAnsi="Arial Narrow" w:cs="Calibri"/>
                <w:b/>
                <w:bCs/>
                <w:color w:val="FFFFFF"/>
                <w:sz w:val="20"/>
                <w:szCs w:val="20"/>
              </w:rPr>
            </w:pPr>
          </w:p>
          <w:p w14:paraId="7C563312" w14:textId="77777777" w:rsidR="00E146C0" w:rsidRPr="004C4DA2" w:rsidRDefault="00E146C0" w:rsidP="00484B80">
            <w:pPr>
              <w:jc w:val="center"/>
              <w:rPr>
                <w:rFonts w:ascii="Arial Narrow" w:hAnsi="Arial Narrow" w:cs="Calibri"/>
                <w:b/>
                <w:bCs/>
                <w:color w:val="FFFFFF"/>
                <w:sz w:val="20"/>
                <w:szCs w:val="20"/>
              </w:rPr>
            </w:pPr>
            <w:r>
              <w:rPr>
                <w:rFonts w:ascii="Arial Narrow" w:hAnsi="Arial Narrow" w:cs="Calibri"/>
                <w:b/>
                <w:bCs/>
                <w:color w:val="FFFFFF"/>
                <w:sz w:val="20"/>
                <w:szCs w:val="20"/>
              </w:rPr>
              <w:t>ETAPAS DE EVALUACIÓN</w:t>
            </w:r>
          </w:p>
        </w:tc>
        <w:tc>
          <w:tcPr>
            <w:tcW w:w="1363" w:type="dxa"/>
            <w:tcBorders>
              <w:top w:val="single" w:sz="4" w:space="0" w:color="auto"/>
              <w:left w:val="nil"/>
              <w:bottom w:val="single" w:sz="4" w:space="0" w:color="auto"/>
              <w:right w:val="single" w:sz="4" w:space="0" w:color="auto"/>
            </w:tcBorders>
            <w:shd w:val="clear" w:color="000000" w:fill="17365D"/>
            <w:vAlign w:val="center"/>
            <w:hideMark/>
          </w:tcPr>
          <w:p w14:paraId="11F23792" w14:textId="77777777" w:rsidR="00E146C0" w:rsidRDefault="00E146C0" w:rsidP="00484B80">
            <w:pPr>
              <w:jc w:val="center"/>
              <w:rPr>
                <w:rFonts w:ascii="Arial Narrow" w:hAnsi="Arial Narrow" w:cs="Calibri"/>
                <w:b/>
                <w:bCs/>
                <w:color w:val="FFFFFF"/>
                <w:sz w:val="20"/>
                <w:szCs w:val="20"/>
              </w:rPr>
            </w:pPr>
          </w:p>
          <w:p w14:paraId="144AA399" w14:textId="77777777" w:rsidR="00E146C0" w:rsidRPr="004C4DA2" w:rsidRDefault="00E146C0" w:rsidP="00484B80">
            <w:pPr>
              <w:jc w:val="center"/>
              <w:rPr>
                <w:rFonts w:ascii="Arial Narrow" w:hAnsi="Arial Narrow" w:cs="Calibri"/>
                <w:b/>
                <w:bCs/>
                <w:color w:val="FFFFFF"/>
                <w:sz w:val="20"/>
                <w:szCs w:val="20"/>
              </w:rPr>
            </w:pPr>
            <w:r w:rsidRPr="004C4DA2">
              <w:rPr>
                <w:rFonts w:ascii="Arial Narrow" w:hAnsi="Arial Narrow" w:cs="Calibri"/>
                <w:b/>
                <w:bCs/>
                <w:color w:val="FFFFFF"/>
                <w:sz w:val="20"/>
                <w:szCs w:val="20"/>
              </w:rPr>
              <w:t>PESO</w:t>
            </w:r>
          </w:p>
        </w:tc>
      </w:tr>
      <w:tr w:rsidR="00E146C0" w:rsidRPr="004C4DA2" w14:paraId="33D30C5B" w14:textId="77777777" w:rsidTr="000A03A3">
        <w:trPr>
          <w:trHeight w:val="407"/>
          <w:jc w:val="center"/>
        </w:trPr>
        <w:tc>
          <w:tcPr>
            <w:tcW w:w="4369" w:type="dxa"/>
            <w:tcBorders>
              <w:top w:val="single" w:sz="4" w:space="0" w:color="auto"/>
              <w:left w:val="single" w:sz="4" w:space="0" w:color="auto"/>
              <w:bottom w:val="single" w:sz="4" w:space="0" w:color="auto"/>
              <w:right w:val="single" w:sz="4" w:space="0" w:color="auto"/>
            </w:tcBorders>
            <w:vAlign w:val="center"/>
          </w:tcPr>
          <w:p w14:paraId="69868A36" w14:textId="77777777" w:rsidR="00E146C0" w:rsidRPr="004C4DA2" w:rsidRDefault="00E146C0" w:rsidP="001933BB">
            <w:pPr>
              <w:jc w:val="left"/>
              <w:rPr>
                <w:rFonts w:ascii="Arial Narrow" w:hAnsi="Arial Narrow" w:cs="Calibri"/>
                <w:color w:val="000000"/>
                <w:sz w:val="20"/>
                <w:szCs w:val="20"/>
              </w:rPr>
            </w:pPr>
            <w:r>
              <w:rPr>
                <w:rFonts w:ascii="Arial Narrow" w:hAnsi="Arial Narrow" w:cs="Calibri"/>
                <w:color w:val="000000"/>
                <w:sz w:val="20"/>
                <w:szCs w:val="20"/>
              </w:rPr>
              <w:t>Evaluación Curricular</w:t>
            </w:r>
          </w:p>
        </w:tc>
        <w:tc>
          <w:tcPr>
            <w:tcW w:w="1363" w:type="dxa"/>
            <w:tcBorders>
              <w:top w:val="nil"/>
              <w:left w:val="single" w:sz="4" w:space="0" w:color="auto"/>
              <w:bottom w:val="single" w:sz="4" w:space="0" w:color="auto"/>
              <w:right w:val="single" w:sz="4" w:space="0" w:color="auto"/>
            </w:tcBorders>
            <w:vAlign w:val="center"/>
            <w:hideMark/>
          </w:tcPr>
          <w:p w14:paraId="69711F84" w14:textId="77777777" w:rsidR="00E146C0" w:rsidRPr="004C4DA2" w:rsidRDefault="00E146C0" w:rsidP="001933BB">
            <w:pPr>
              <w:jc w:val="center"/>
              <w:rPr>
                <w:rFonts w:ascii="Arial Narrow" w:hAnsi="Arial Narrow" w:cs="Calibri"/>
                <w:color w:val="000000"/>
                <w:sz w:val="20"/>
                <w:szCs w:val="20"/>
              </w:rPr>
            </w:pPr>
            <w:r>
              <w:rPr>
                <w:rFonts w:ascii="Arial Narrow" w:hAnsi="Arial Narrow" w:cs="Calibri"/>
                <w:color w:val="000000"/>
                <w:sz w:val="20"/>
                <w:szCs w:val="20"/>
              </w:rPr>
              <w:t>65%</w:t>
            </w:r>
          </w:p>
        </w:tc>
      </w:tr>
      <w:tr w:rsidR="00E146C0" w:rsidRPr="004C4DA2" w14:paraId="00C0B6A1" w14:textId="77777777" w:rsidTr="000A03A3">
        <w:trPr>
          <w:trHeight w:val="427"/>
          <w:jc w:val="center"/>
        </w:trPr>
        <w:tc>
          <w:tcPr>
            <w:tcW w:w="4369" w:type="dxa"/>
            <w:tcBorders>
              <w:top w:val="single" w:sz="4" w:space="0" w:color="auto"/>
              <w:left w:val="single" w:sz="4" w:space="0" w:color="auto"/>
              <w:bottom w:val="single" w:sz="4" w:space="0" w:color="auto"/>
              <w:right w:val="single" w:sz="4" w:space="0" w:color="auto"/>
            </w:tcBorders>
            <w:vAlign w:val="center"/>
          </w:tcPr>
          <w:p w14:paraId="428DCD22" w14:textId="77777777" w:rsidR="00E146C0" w:rsidRPr="004C4DA2" w:rsidRDefault="00E146C0" w:rsidP="001933BB">
            <w:pPr>
              <w:jc w:val="left"/>
              <w:rPr>
                <w:rFonts w:ascii="Arial Narrow" w:hAnsi="Arial Narrow" w:cs="Calibri"/>
                <w:color w:val="000000"/>
                <w:sz w:val="20"/>
                <w:szCs w:val="20"/>
              </w:rPr>
            </w:pPr>
            <w:r>
              <w:rPr>
                <w:rFonts w:ascii="Arial Narrow" w:hAnsi="Arial Narrow" w:cs="Calibri"/>
                <w:color w:val="000000"/>
                <w:sz w:val="20"/>
                <w:szCs w:val="20"/>
              </w:rPr>
              <w:t>Entrevista Personal y de Competencias</w:t>
            </w:r>
          </w:p>
        </w:tc>
        <w:tc>
          <w:tcPr>
            <w:tcW w:w="1363" w:type="dxa"/>
            <w:tcBorders>
              <w:top w:val="single" w:sz="4" w:space="0" w:color="auto"/>
              <w:left w:val="single" w:sz="4" w:space="0" w:color="auto"/>
              <w:bottom w:val="single" w:sz="4" w:space="0" w:color="auto"/>
              <w:right w:val="single" w:sz="4" w:space="0" w:color="auto"/>
            </w:tcBorders>
            <w:vAlign w:val="center"/>
          </w:tcPr>
          <w:p w14:paraId="55037588" w14:textId="77777777" w:rsidR="00E146C0" w:rsidRDefault="00E146C0" w:rsidP="001933BB">
            <w:pPr>
              <w:jc w:val="center"/>
              <w:rPr>
                <w:rFonts w:ascii="Arial Narrow" w:hAnsi="Arial Narrow" w:cs="Calibri"/>
                <w:color w:val="000000"/>
                <w:sz w:val="20"/>
                <w:szCs w:val="20"/>
              </w:rPr>
            </w:pPr>
            <w:r>
              <w:rPr>
                <w:rFonts w:ascii="Arial Narrow" w:hAnsi="Arial Narrow" w:cs="Calibri"/>
                <w:color w:val="000000"/>
                <w:sz w:val="20"/>
                <w:szCs w:val="20"/>
              </w:rPr>
              <w:t>35%</w:t>
            </w:r>
          </w:p>
        </w:tc>
      </w:tr>
      <w:tr w:rsidR="00E146C0" w:rsidRPr="004C4DA2" w14:paraId="1193AD2A" w14:textId="77777777" w:rsidTr="001933BB">
        <w:trPr>
          <w:trHeight w:val="74"/>
          <w:jc w:val="center"/>
        </w:trPr>
        <w:tc>
          <w:tcPr>
            <w:tcW w:w="4369" w:type="dxa"/>
            <w:tcBorders>
              <w:left w:val="single" w:sz="4" w:space="0" w:color="auto"/>
              <w:bottom w:val="single" w:sz="4" w:space="0" w:color="auto"/>
              <w:right w:val="single" w:sz="4" w:space="0" w:color="auto"/>
            </w:tcBorders>
            <w:vAlign w:val="center"/>
          </w:tcPr>
          <w:p w14:paraId="7C2AF841" w14:textId="1AA80ED5" w:rsidR="00E146C0" w:rsidRPr="004C4DA2" w:rsidRDefault="00C572E9" w:rsidP="001933BB">
            <w:pPr>
              <w:jc w:val="left"/>
              <w:rPr>
                <w:rFonts w:ascii="Arial Narrow" w:hAnsi="Arial Narrow" w:cs="Calibri"/>
                <w:color w:val="000000"/>
                <w:sz w:val="20"/>
                <w:szCs w:val="20"/>
              </w:rPr>
            </w:pPr>
            <w:r>
              <w:rPr>
                <w:rFonts w:ascii="Arial Narrow" w:hAnsi="Arial Narrow" w:cs="Calibri"/>
                <w:color w:val="000000"/>
                <w:sz w:val="20"/>
                <w:szCs w:val="20"/>
              </w:rPr>
              <w:t xml:space="preserve">Evaluación Curricular , </w:t>
            </w:r>
            <w:r w:rsidR="00E146C0">
              <w:rPr>
                <w:rFonts w:ascii="Arial Narrow" w:hAnsi="Arial Narrow" w:cs="Calibri"/>
                <w:color w:val="000000"/>
                <w:sz w:val="20"/>
                <w:szCs w:val="20"/>
              </w:rPr>
              <w:t>Entrevista Personal y de Competencias</w:t>
            </w:r>
          </w:p>
        </w:tc>
        <w:tc>
          <w:tcPr>
            <w:tcW w:w="1363" w:type="dxa"/>
            <w:tcBorders>
              <w:left w:val="nil"/>
              <w:bottom w:val="single" w:sz="4" w:space="0" w:color="auto"/>
              <w:right w:val="single" w:sz="4" w:space="0" w:color="auto"/>
            </w:tcBorders>
            <w:shd w:val="clear" w:color="auto" w:fill="auto"/>
            <w:noWrap/>
            <w:vAlign w:val="center"/>
          </w:tcPr>
          <w:p w14:paraId="1782D78B" w14:textId="77777777" w:rsidR="00E146C0" w:rsidRPr="004C4DA2" w:rsidRDefault="00E146C0" w:rsidP="001933BB">
            <w:pPr>
              <w:jc w:val="center"/>
              <w:rPr>
                <w:rFonts w:ascii="Arial Narrow" w:hAnsi="Arial Narrow" w:cs="Calibri"/>
                <w:color w:val="000000"/>
                <w:sz w:val="20"/>
                <w:szCs w:val="20"/>
              </w:rPr>
            </w:pPr>
            <w:r>
              <w:rPr>
                <w:rFonts w:ascii="Arial Narrow" w:hAnsi="Arial Narrow" w:cs="Calibri"/>
                <w:color w:val="000000"/>
                <w:sz w:val="20"/>
                <w:szCs w:val="20"/>
              </w:rPr>
              <w:t>100%</w:t>
            </w:r>
          </w:p>
        </w:tc>
      </w:tr>
    </w:tbl>
    <w:p w14:paraId="6966EA8A" w14:textId="77777777" w:rsidR="00975531" w:rsidRPr="000F1CD1" w:rsidRDefault="00975531" w:rsidP="000F1CD1">
      <w:pPr>
        <w:shd w:val="clear" w:color="auto" w:fill="FFFFFF"/>
        <w:rPr>
          <w:rFonts w:ascii="Arial Narrow" w:hAnsi="Arial Narrow" w:cs="Arial"/>
          <w:b/>
          <w:bCs/>
          <w:sz w:val="20"/>
          <w:szCs w:val="20"/>
          <w:u w:val="single"/>
        </w:rPr>
      </w:pPr>
    </w:p>
    <w:p w14:paraId="2C409882" w14:textId="4D514F86" w:rsidR="00975531" w:rsidRDefault="00975531" w:rsidP="000F1CD1">
      <w:pPr>
        <w:rPr>
          <w:rFonts w:ascii="Arial Narrow" w:hAnsi="Arial Narrow" w:cs="Arial"/>
          <w:sz w:val="20"/>
          <w:szCs w:val="20"/>
        </w:rPr>
      </w:pPr>
      <w:r w:rsidRPr="000F1CD1">
        <w:rPr>
          <w:rFonts w:ascii="Arial Narrow" w:hAnsi="Arial Narrow" w:cs="Arial"/>
          <w:sz w:val="20"/>
          <w:szCs w:val="20"/>
        </w:rPr>
        <w:t xml:space="preserve">El presente proceso de selección consta de las etapas que se indican en el siguiente cronograma, cada una de las cuales tendrá carácter </w:t>
      </w:r>
      <w:r w:rsidRPr="000F1CD1">
        <w:rPr>
          <w:rFonts w:ascii="Arial Narrow" w:hAnsi="Arial Narrow" w:cs="Arial"/>
          <w:b/>
          <w:sz w:val="20"/>
          <w:szCs w:val="20"/>
          <w:u w:val="single"/>
        </w:rPr>
        <w:t>eliminatorio</w:t>
      </w:r>
      <w:r w:rsidRPr="000F1CD1">
        <w:rPr>
          <w:rFonts w:ascii="Arial Narrow" w:hAnsi="Arial Narrow" w:cs="Arial"/>
          <w:sz w:val="20"/>
          <w:szCs w:val="20"/>
        </w:rPr>
        <w:t>.</w:t>
      </w:r>
    </w:p>
    <w:p w14:paraId="4364AB69" w14:textId="726E1482" w:rsidR="00423F3C" w:rsidRDefault="00423F3C" w:rsidP="000F1CD1">
      <w:pPr>
        <w:rPr>
          <w:rFonts w:ascii="Arial Narrow" w:hAnsi="Arial Narrow" w:cs="Arial"/>
          <w:sz w:val="20"/>
          <w:szCs w:val="20"/>
        </w:rPr>
      </w:pPr>
    </w:p>
    <w:p w14:paraId="0415ABBA" w14:textId="4E69B2A5" w:rsidR="00D67549" w:rsidRDefault="00D67549" w:rsidP="000F1CD1">
      <w:pPr>
        <w:rPr>
          <w:rFonts w:ascii="Arial Narrow" w:hAnsi="Arial Narrow" w:cs="Arial"/>
          <w:sz w:val="20"/>
          <w:szCs w:val="20"/>
        </w:rPr>
      </w:pPr>
    </w:p>
    <w:p w14:paraId="47F746FF" w14:textId="47C83972" w:rsidR="00D67549" w:rsidRDefault="00D67549" w:rsidP="000F1CD1">
      <w:pPr>
        <w:rPr>
          <w:rFonts w:ascii="Arial Narrow" w:hAnsi="Arial Narrow" w:cs="Arial"/>
          <w:sz w:val="20"/>
          <w:szCs w:val="20"/>
        </w:rPr>
      </w:pPr>
    </w:p>
    <w:p w14:paraId="6750B15D" w14:textId="77777777" w:rsidR="00D67549" w:rsidRDefault="00D67549" w:rsidP="000F1CD1">
      <w:pPr>
        <w:rPr>
          <w:rFonts w:ascii="Arial Narrow" w:hAnsi="Arial Narrow" w:cs="Arial"/>
          <w:sz w:val="20"/>
          <w:szCs w:val="20"/>
        </w:rPr>
      </w:pPr>
    </w:p>
    <w:tbl>
      <w:tblPr>
        <w:tblW w:w="8491" w:type="dxa"/>
        <w:jc w:val="center"/>
        <w:shd w:val="clear" w:color="auto" w:fill="E8E8E8"/>
        <w:tblCellMar>
          <w:left w:w="0" w:type="dxa"/>
          <w:right w:w="0" w:type="dxa"/>
        </w:tblCellMar>
        <w:tblLook w:val="04A0" w:firstRow="1" w:lastRow="0" w:firstColumn="1" w:lastColumn="0" w:noHBand="0" w:noVBand="1"/>
      </w:tblPr>
      <w:tblGrid>
        <w:gridCol w:w="5166"/>
        <w:gridCol w:w="1276"/>
        <w:gridCol w:w="2049"/>
      </w:tblGrid>
      <w:tr w:rsidR="00D67549" w14:paraId="7EFEF7B5" w14:textId="77777777" w:rsidTr="007B4867">
        <w:trPr>
          <w:trHeight w:val="371"/>
          <w:jc w:val="center"/>
        </w:trPr>
        <w:tc>
          <w:tcPr>
            <w:tcW w:w="5166"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vAlign w:val="center"/>
            <w:hideMark/>
          </w:tcPr>
          <w:p w14:paraId="4D39C498" w14:textId="77777777" w:rsidR="00D67549" w:rsidRDefault="00D67549" w:rsidP="007B4867">
            <w:pPr>
              <w:jc w:val="center"/>
              <w:rPr>
                <w:rFonts w:ascii="Arial Narrow" w:hAnsi="Arial Narrow"/>
                <w:color w:val="FFFFFF"/>
                <w:sz w:val="20"/>
                <w:szCs w:val="20"/>
              </w:rPr>
            </w:pPr>
            <w:bookmarkStart w:id="0" w:name="_Hlk104800676"/>
            <w:r>
              <w:rPr>
                <w:rStyle w:val="Textoennegrita"/>
                <w:rFonts w:ascii="Arial Narrow" w:hAnsi="Arial Narrow"/>
                <w:color w:val="FFFFFF"/>
                <w:sz w:val="20"/>
                <w:szCs w:val="20"/>
              </w:rPr>
              <w:lastRenderedPageBreak/>
              <w:t>CONVOCATORIA</w:t>
            </w:r>
          </w:p>
        </w:tc>
        <w:tc>
          <w:tcPr>
            <w:tcW w:w="1276"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14:paraId="3C37EA43" w14:textId="77777777" w:rsidR="00D67549" w:rsidRDefault="00D67549" w:rsidP="007B4867">
            <w:pPr>
              <w:jc w:val="center"/>
              <w:rPr>
                <w:rFonts w:ascii="Arial Narrow" w:hAnsi="Arial Narrow"/>
                <w:color w:val="FFFFFF"/>
                <w:sz w:val="20"/>
                <w:szCs w:val="20"/>
              </w:rPr>
            </w:pPr>
            <w:proofErr w:type="gramStart"/>
            <w:r>
              <w:rPr>
                <w:rStyle w:val="Textoennegrita"/>
                <w:rFonts w:ascii="Arial Narrow" w:hAnsi="Arial Narrow"/>
                <w:color w:val="FFFFFF"/>
                <w:sz w:val="20"/>
                <w:szCs w:val="20"/>
              </w:rPr>
              <w:t>FECHA(</w:t>
            </w:r>
            <w:proofErr w:type="gramEnd"/>
            <w:r>
              <w:rPr>
                <w:rStyle w:val="Textoennegrita"/>
                <w:rFonts w:ascii="Arial Narrow" w:hAnsi="Arial Narrow"/>
                <w:color w:val="FFFFFF"/>
                <w:sz w:val="20"/>
                <w:szCs w:val="20"/>
              </w:rPr>
              <w:t>*)</w:t>
            </w:r>
          </w:p>
        </w:tc>
        <w:tc>
          <w:tcPr>
            <w:tcW w:w="2049"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14:paraId="4822ED86" w14:textId="77777777" w:rsidR="00D67549" w:rsidRDefault="00D67549" w:rsidP="007B4867">
            <w:pPr>
              <w:jc w:val="center"/>
              <w:rPr>
                <w:rFonts w:ascii="Arial Narrow" w:hAnsi="Arial Narrow"/>
                <w:color w:val="FFFFFF"/>
                <w:sz w:val="20"/>
                <w:szCs w:val="20"/>
              </w:rPr>
            </w:pPr>
            <w:r>
              <w:rPr>
                <w:rStyle w:val="Textoennegrita"/>
                <w:rFonts w:ascii="Arial Narrow" w:hAnsi="Arial Narrow"/>
                <w:color w:val="FFFFFF"/>
                <w:sz w:val="20"/>
                <w:szCs w:val="20"/>
              </w:rPr>
              <w:t>RESPONSABLE</w:t>
            </w:r>
          </w:p>
        </w:tc>
      </w:tr>
      <w:tr w:rsidR="00D67549" w14:paraId="0D64DC51" w14:textId="77777777" w:rsidTr="007B4867">
        <w:trPr>
          <w:trHeight w:val="586"/>
          <w:jc w:val="center"/>
        </w:trPr>
        <w:tc>
          <w:tcPr>
            <w:tcW w:w="5166" w:type="dxa"/>
            <w:tcBorders>
              <w:top w:val="nil"/>
              <w:left w:val="single" w:sz="8" w:space="0" w:color="auto"/>
              <w:bottom w:val="single" w:sz="8" w:space="0" w:color="auto"/>
              <w:right w:val="single" w:sz="8" w:space="0" w:color="auto"/>
            </w:tcBorders>
            <w:shd w:val="clear" w:color="auto" w:fill="E8E8E8"/>
            <w:tcMar>
              <w:top w:w="0" w:type="dxa"/>
              <w:left w:w="108" w:type="dxa"/>
              <w:bottom w:w="0" w:type="dxa"/>
              <w:right w:w="108" w:type="dxa"/>
            </w:tcMar>
            <w:vAlign w:val="center"/>
            <w:hideMark/>
          </w:tcPr>
          <w:p w14:paraId="1671C647" w14:textId="77777777" w:rsidR="00D67549" w:rsidRDefault="00D67549" w:rsidP="007B4867">
            <w:pPr>
              <w:rPr>
                <w:rFonts w:ascii="Arial Narrow" w:hAnsi="Arial Narrow"/>
                <w:color w:val="333333"/>
                <w:sz w:val="20"/>
                <w:szCs w:val="20"/>
              </w:rPr>
            </w:pPr>
            <w:r>
              <w:rPr>
                <w:rFonts w:ascii="Arial Narrow" w:hAnsi="Arial Narrow"/>
                <w:b/>
                <w:bCs/>
                <w:sz w:val="20"/>
                <w:szCs w:val="20"/>
                <w:u w:val="single"/>
              </w:rPr>
              <w:t>Publicación de la convocatoria</w:t>
            </w:r>
            <w:r>
              <w:rPr>
                <w:rFonts w:ascii="Arial Narrow" w:hAnsi="Arial Narrow"/>
                <w:sz w:val="20"/>
                <w:szCs w:val="20"/>
              </w:rPr>
              <w:t xml:space="preserve"> en el Diario Oficial El Peruano.</w:t>
            </w:r>
          </w:p>
        </w:tc>
        <w:tc>
          <w:tcPr>
            <w:tcW w:w="1276"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25D05E72" w14:textId="77777777" w:rsidR="00D67549" w:rsidRDefault="00D67549" w:rsidP="007B4867">
            <w:pPr>
              <w:jc w:val="center"/>
              <w:rPr>
                <w:rFonts w:ascii="Arial Narrow" w:hAnsi="Arial Narrow"/>
                <w:b/>
                <w:bCs/>
                <w:color w:val="333333"/>
                <w:sz w:val="20"/>
                <w:szCs w:val="20"/>
              </w:rPr>
            </w:pPr>
            <w:r>
              <w:rPr>
                <w:rFonts w:ascii="Arial Narrow" w:hAnsi="Arial Narrow"/>
                <w:color w:val="333333"/>
                <w:sz w:val="20"/>
                <w:szCs w:val="20"/>
              </w:rPr>
              <w:t>24/05/2024</w:t>
            </w:r>
          </w:p>
        </w:tc>
        <w:tc>
          <w:tcPr>
            <w:tcW w:w="2049"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45C40E49" w14:textId="77777777" w:rsidR="00D67549" w:rsidRDefault="00D67549" w:rsidP="007B4867">
            <w:pPr>
              <w:jc w:val="center"/>
              <w:rPr>
                <w:rFonts w:ascii="Arial Narrow" w:hAnsi="Arial Narrow"/>
                <w:sz w:val="20"/>
                <w:szCs w:val="20"/>
              </w:rPr>
            </w:pPr>
            <w:r>
              <w:rPr>
                <w:rFonts w:ascii="Arial Narrow" w:hAnsi="Arial Narrow"/>
                <w:sz w:val="20"/>
                <w:szCs w:val="20"/>
              </w:rPr>
              <w:t xml:space="preserve">Intendencia Regional Arequipa </w:t>
            </w:r>
          </w:p>
        </w:tc>
      </w:tr>
      <w:tr w:rsidR="00D67549" w14:paraId="1989EFC1" w14:textId="77777777" w:rsidTr="007B4867">
        <w:trPr>
          <w:trHeight w:val="586"/>
          <w:jc w:val="center"/>
        </w:trPr>
        <w:tc>
          <w:tcPr>
            <w:tcW w:w="5166" w:type="dxa"/>
            <w:tcBorders>
              <w:top w:val="nil"/>
              <w:left w:val="single" w:sz="8" w:space="0" w:color="auto"/>
              <w:bottom w:val="single" w:sz="8" w:space="0" w:color="auto"/>
              <w:right w:val="single" w:sz="8" w:space="0" w:color="auto"/>
            </w:tcBorders>
            <w:shd w:val="clear" w:color="auto" w:fill="E8E8E8"/>
            <w:tcMar>
              <w:top w:w="0" w:type="dxa"/>
              <w:left w:w="108" w:type="dxa"/>
              <w:bottom w:w="0" w:type="dxa"/>
              <w:right w:w="108" w:type="dxa"/>
            </w:tcMar>
            <w:vAlign w:val="center"/>
            <w:hideMark/>
          </w:tcPr>
          <w:p w14:paraId="7164C213" w14:textId="77777777" w:rsidR="00D67549" w:rsidRDefault="00D67549" w:rsidP="007B4867">
            <w:pPr>
              <w:rPr>
                <w:rFonts w:ascii="Arial Narrow" w:hAnsi="Arial Narrow"/>
                <w:color w:val="333333"/>
                <w:sz w:val="20"/>
                <w:szCs w:val="20"/>
                <w:u w:val="single"/>
              </w:rPr>
            </w:pPr>
            <w:r>
              <w:rPr>
                <w:rFonts w:ascii="Arial Narrow" w:hAnsi="Arial Narrow"/>
                <w:b/>
                <w:bCs/>
                <w:color w:val="333333"/>
                <w:sz w:val="20"/>
                <w:szCs w:val="20"/>
                <w:u w:val="single"/>
              </w:rPr>
              <w:t>Publicación de la convocatoria</w:t>
            </w:r>
            <w:r>
              <w:rPr>
                <w:rFonts w:ascii="Arial Narrow" w:hAnsi="Arial Narrow"/>
                <w:color w:val="333333"/>
                <w:sz w:val="20"/>
                <w:szCs w:val="20"/>
              </w:rPr>
              <w:t xml:space="preserve"> en página web de la SUNAT (</w:t>
            </w:r>
            <w:hyperlink r:id="rId8" w:history="1">
              <w:r>
                <w:rPr>
                  <w:rStyle w:val="Hipervnculo"/>
                  <w:rFonts w:ascii="Arial Narrow" w:hAnsi="Arial Narrow"/>
                  <w:sz w:val="20"/>
                </w:rPr>
                <w:t>http://rematestributarios.sunat.gob.pe/</w:t>
              </w:r>
            </w:hyperlink>
            <w:r>
              <w:rPr>
                <w:rFonts w:ascii="Arial Narrow" w:hAnsi="Arial Narrow"/>
                <w:color w:val="333333"/>
                <w:sz w:val="20"/>
                <w:szCs w:val="20"/>
              </w:rPr>
              <w:t xml:space="preserve"> - opción Convocatorias Martilleros Públicos). </w:t>
            </w:r>
          </w:p>
        </w:tc>
        <w:tc>
          <w:tcPr>
            <w:tcW w:w="1276"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41764B03" w14:textId="77777777" w:rsidR="00D67549" w:rsidRDefault="00D67549" w:rsidP="007B4867">
            <w:pPr>
              <w:jc w:val="center"/>
              <w:rPr>
                <w:rFonts w:ascii="Arial Narrow" w:hAnsi="Arial Narrow"/>
                <w:color w:val="333333"/>
                <w:sz w:val="20"/>
                <w:szCs w:val="20"/>
              </w:rPr>
            </w:pPr>
            <w:r>
              <w:rPr>
                <w:rFonts w:ascii="Arial Narrow" w:hAnsi="Arial Narrow"/>
                <w:color w:val="333333"/>
                <w:sz w:val="20"/>
                <w:szCs w:val="20"/>
              </w:rPr>
              <w:t>24/05/2024</w:t>
            </w:r>
          </w:p>
        </w:tc>
        <w:tc>
          <w:tcPr>
            <w:tcW w:w="2049"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72289285" w14:textId="77777777" w:rsidR="00D67549" w:rsidRDefault="00D67549" w:rsidP="007B4867">
            <w:pPr>
              <w:jc w:val="center"/>
              <w:rPr>
                <w:rFonts w:ascii="Arial Narrow" w:hAnsi="Arial Narrow"/>
                <w:sz w:val="20"/>
                <w:szCs w:val="20"/>
              </w:rPr>
            </w:pPr>
            <w:r>
              <w:rPr>
                <w:rFonts w:ascii="Arial Narrow" w:hAnsi="Arial Narrow"/>
                <w:sz w:val="20"/>
                <w:szCs w:val="20"/>
              </w:rPr>
              <w:t>Intendencia Regional Arequipa</w:t>
            </w:r>
          </w:p>
        </w:tc>
      </w:tr>
      <w:tr w:rsidR="00D67549" w14:paraId="5DB538D5" w14:textId="77777777" w:rsidTr="007B4867">
        <w:trPr>
          <w:trHeight w:val="302"/>
          <w:jc w:val="center"/>
        </w:trPr>
        <w:tc>
          <w:tcPr>
            <w:tcW w:w="849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BF8745" w14:textId="77777777" w:rsidR="00D67549" w:rsidRDefault="00D67549" w:rsidP="007B4867">
            <w:pPr>
              <w:jc w:val="center"/>
              <w:rPr>
                <w:rFonts w:ascii="Arial Narrow" w:hAnsi="Arial Narrow"/>
                <w:sz w:val="20"/>
                <w:szCs w:val="20"/>
              </w:rPr>
            </w:pPr>
            <w:r>
              <w:rPr>
                <w:rStyle w:val="Textoennegrita"/>
                <w:rFonts w:ascii="Arial Narrow" w:hAnsi="Arial Narrow"/>
                <w:i/>
                <w:iCs/>
                <w:sz w:val="20"/>
                <w:szCs w:val="20"/>
              </w:rPr>
              <w:t>INICIO DEL PROCESO DE SELECCIÓN</w:t>
            </w:r>
          </w:p>
        </w:tc>
      </w:tr>
      <w:tr w:rsidR="00D67549" w14:paraId="2DA210FA" w14:textId="77777777" w:rsidTr="007B4867">
        <w:trPr>
          <w:trHeight w:val="586"/>
          <w:jc w:val="center"/>
        </w:trPr>
        <w:tc>
          <w:tcPr>
            <w:tcW w:w="5166" w:type="dxa"/>
            <w:tcBorders>
              <w:top w:val="nil"/>
              <w:left w:val="single" w:sz="8" w:space="0" w:color="auto"/>
              <w:bottom w:val="single" w:sz="8" w:space="0" w:color="auto"/>
              <w:right w:val="single" w:sz="8" w:space="0" w:color="auto"/>
            </w:tcBorders>
            <w:shd w:val="clear" w:color="auto" w:fill="E8E8E8"/>
            <w:tcMar>
              <w:top w:w="0" w:type="dxa"/>
              <w:left w:w="108" w:type="dxa"/>
              <w:bottom w:w="0" w:type="dxa"/>
              <w:right w:w="108" w:type="dxa"/>
            </w:tcMar>
            <w:vAlign w:val="center"/>
            <w:hideMark/>
          </w:tcPr>
          <w:p w14:paraId="0C522A42" w14:textId="77777777" w:rsidR="00D67549" w:rsidRDefault="00D67549" w:rsidP="007B4867">
            <w:pPr>
              <w:rPr>
                <w:rFonts w:ascii="Arial Narrow" w:hAnsi="Arial Narrow"/>
                <w:color w:val="333333"/>
                <w:sz w:val="20"/>
                <w:szCs w:val="20"/>
              </w:rPr>
            </w:pPr>
            <w:r>
              <w:rPr>
                <w:rFonts w:ascii="Arial Narrow" w:hAnsi="Arial Narrow"/>
                <w:sz w:val="20"/>
                <w:szCs w:val="20"/>
              </w:rPr>
              <w:t>Recepción de postulaciones en Mesa de Partes señaladas.</w:t>
            </w:r>
          </w:p>
        </w:tc>
        <w:tc>
          <w:tcPr>
            <w:tcW w:w="1276"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472BE883" w14:textId="77777777" w:rsidR="00D67549" w:rsidRDefault="00D67549" w:rsidP="007B4867">
            <w:pPr>
              <w:jc w:val="center"/>
              <w:rPr>
                <w:rFonts w:ascii="Arial Narrow" w:hAnsi="Arial Narrow"/>
                <w:b/>
                <w:bCs/>
                <w:color w:val="333333"/>
                <w:sz w:val="20"/>
                <w:szCs w:val="20"/>
              </w:rPr>
            </w:pPr>
            <w:r>
              <w:rPr>
                <w:rFonts w:ascii="Arial Narrow" w:hAnsi="Arial Narrow"/>
                <w:color w:val="333333"/>
                <w:sz w:val="20"/>
                <w:szCs w:val="20"/>
              </w:rPr>
              <w:t>Del 10/06/2024 al 17/06/2024</w:t>
            </w:r>
          </w:p>
        </w:tc>
        <w:tc>
          <w:tcPr>
            <w:tcW w:w="2049"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7A83CED1" w14:textId="77777777" w:rsidR="00D67549" w:rsidRDefault="00D67549" w:rsidP="007B4867">
            <w:pPr>
              <w:jc w:val="center"/>
              <w:rPr>
                <w:rFonts w:ascii="Arial Narrow" w:hAnsi="Arial Narrow"/>
                <w:sz w:val="20"/>
                <w:szCs w:val="20"/>
              </w:rPr>
            </w:pPr>
            <w:r>
              <w:rPr>
                <w:rFonts w:ascii="Arial Narrow" w:hAnsi="Arial Narrow"/>
                <w:sz w:val="20"/>
                <w:szCs w:val="20"/>
              </w:rPr>
              <w:t>Postulante</w:t>
            </w:r>
          </w:p>
        </w:tc>
      </w:tr>
      <w:tr w:rsidR="00D67549" w14:paraId="5C6D5B4F" w14:textId="77777777" w:rsidTr="007B4867">
        <w:trPr>
          <w:trHeight w:val="283"/>
          <w:jc w:val="center"/>
        </w:trPr>
        <w:tc>
          <w:tcPr>
            <w:tcW w:w="8491"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7213C6" w14:textId="77777777" w:rsidR="00D67549" w:rsidRDefault="00D67549" w:rsidP="007B4867">
            <w:pPr>
              <w:jc w:val="center"/>
              <w:rPr>
                <w:rFonts w:ascii="Arial Narrow" w:hAnsi="Arial Narrow"/>
                <w:sz w:val="20"/>
                <w:szCs w:val="20"/>
              </w:rPr>
            </w:pPr>
            <w:r>
              <w:rPr>
                <w:rStyle w:val="Textoennegrita"/>
                <w:rFonts w:ascii="Arial Narrow" w:hAnsi="Arial Narrow"/>
                <w:i/>
                <w:iCs/>
                <w:sz w:val="20"/>
                <w:szCs w:val="20"/>
              </w:rPr>
              <w:t>SELECCIÓN</w:t>
            </w:r>
          </w:p>
        </w:tc>
      </w:tr>
      <w:tr w:rsidR="00D67549" w14:paraId="585D6E2F" w14:textId="77777777" w:rsidTr="007B4867">
        <w:trPr>
          <w:trHeight w:val="586"/>
          <w:jc w:val="center"/>
        </w:trPr>
        <w:tc>
          <w:tcPr>
            <w:tcW w:w="5166" w:type="dxa"/>
            <w:tcBorders>
              <w:top w:val="nil"/>
              <w:left w:val="single" w:sz="8" w:space="0" w:color="auto"/>
              <w:bottom w:val="single" w:sz="8" w:space="0" w:color="auto"/>
              <w:right w:val="single" w:sz="8" w:space="0" w:color="auto"/>
            </w:tcBorders>
            <w:shd w:val="clear" w:color="auto" w:fill="E8E8E8"/>
            <w:tcMar>
              <w:top w:w="0" w:type="dxa"/>
              <w:left w:w="108" w:type="dxa"/>
              <w:bottom w:w="0" w:type="dxa"/>
              <w:right w:w="108" w:type="dxa"/>
            </w:tcMar>
            <w:vAlign w:val="center"/>
            <w:hideMark/>
          </w:tcPr>
          <w:p w14:paraId="6A54D15E" w14:textId="77777777" w:rsidR="00D67549" w:rsidRDefault="00D67549" w:rsidP="007B4867">
            <w:pPr>
              <w:rPr>
                <w:rStyle w:val="Textoennegrita"/>
                <w:color w:val="333333"/>
              </w:rPr>
            </w:pPr>
            <w:r>
              <w:rPr>
                <w:rStyle w:val="Textoennegrita"/>
                <w:rFonts w:ascii="Arial Narrow" w:hAnsi="Arial Narrow"/>
                <w:color w:val="333333"/>
                <w:sz w:val="20"/>
                <w:szCs w:val="20"/>
                <w:u w:val="single"/>
              </w:rPr>
              <w:t>Evaluación Curricular</w:t>
            </w:r>
            <w:r>
              <w:rPr>
                <w:rStyle w:val="Textoennegrita"/>
                <w:rFonts w:ascii="Arial Narrow" w:hAnsi="Arial Narrow"/>
                <w:color w:val="333333"/>
                <w:sz w:val="20"/>
                <w:szCs w:val="20"/>
              </w:rPr>
              <w:t xml:space="preserve"> (**)</w:t>
            </w:r>
          </w:p>
          <w:p w14:paraId="52F10406" w14:textId="77777777" w:rsidR="00D67549" w:rsidRDefault="00D67549" w:rsidP="007B4867">
            <w:r>
              <w:rPr>
                <w:rFonts w:ascii="Arial Narrow" w:hAnsi="Arial Narrow"/>
                <w:i/>
                <w:iCs/>
                <w:color w:val="333333"/>
                <w:sz w:val="20"/>
                <w:szCs w:val="20"/>
              </w:rPr>
              <w:t xml:space="preserve">(En esta etapa se evaluará la documentación </w:t>
            </w:r>
            <w:proofErr w:type="spellStart"/>
            <w:r>
              <w:rPr>
                <w:rFonts w:ascii="Arial Narrow" w:hAnsi="Arial Narrow"/>
                <w:i/>
                <w:iCs/>
                <w:color w:val="333333"/>
                <w:sz w:val="20"/>
                <w:szCs w:val="20"/>
              </w:rPr>
              <w:t>sustentatoria</w:t>
            </w:r>
            <w:proofErr w:type="spellEnd"/>
            <w:r>
              <w:rPr>
                <w:rFonts w:ascii="Arial Narrow" w:hAnsi="Arial Narrow"/>
                <w:i/>
                <w:iCs/>
                <w:color w:val="333333"/>
                <w:sz w:val="20"/>
                <w:szCs w:val="20"/>
              </w:rPr>
              <w:t xml:space="preserve"> de los postulantes).</w:t>
            </w:r>
          </w:p>
        </w:tc>
        <w:tc>
          <w:tcPr>
            <w:tcW w:w="1276"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03344435" w14:textId="77777777" w:rsidR="00D67549" w:rsidRDefault="00D67549" w:rsidP="007B4867">
            <w:pPr>
              <w:jc w:val="center"/>
              <w:rPr>
                <w:rFonts w:ascii="Arial Narrow" w:hAnsi="Arial Narrow"/>
                <w:b/>
                <w:bCs/>
                <w:color w:val="333333"/>
                <w:sz w:val="20"/>
                <w:szCs w:val="20"/>
              </w:rPr>
            </w:pPr>
            <w:r>
              <w:rPr>
                <w:rFonts w:ascii="Arial Narrow" w:hAnsi="Arial Narrow"/>
                <w:color w:val="333333"/>
                <w:sz w:val="20"/>
                <w:szCs w:val="20"/>
              </w:rPr>
              <w:t>Del 18/06/2024 al 20/06/2024</w:t>
            </w:r>
          </w:p>
        </w:tc>
        <w:tc>
          <w:tcPr>
            <w:tcW w:w="2049"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0729598F" w14:textId="77777777" w:rsidR="00D67549" w:rsidRDefault="00D67549" w:rsidP="007B4867">
            <w:pPr>
              <w:jc w:val="center"/>
              <w:rPr>
                <w:rFonts w:ascii="Arial Narrow" w:hAnsi="Arial Narrow"/>
                <w:sz w:val="20"/>
                <w:szCs w:val="20"/>
              </w:rPr>
            </w:pPr>
            <w:r>
              <w:rPr>
                <w:rFonts w:ascii="Arial Narrow" w:hAnsi="Arial Narrow"/>
                <w:sz w:val="20"/>
                <w:szCs w:val="20"/>
              </w:rPr>
              <w:t>Intendencia Regional Arequipa</w:t>
            </w:r>
          </w:p>
        </w:tc>
      </w:tr>
      <w:tr w:rsidR="00D67549" w14:paraId="3D0B8A9D" w14:textId="77777777" w:rsidTr="007B4867">
        <w:trPr>
          <w:trHeight w:val="586"/>
          <w:jc w:val="center"/>
        </w:trPr>
        <w:tc>
          <w:tcPr>
            <w:tcW w:w="5166" w:type="dxa"/>
            <w:tcBorders>
              <w:top w:val="nil"/>
              <w:left w:val="single" w:sz="8" w:space="0" w:color="auto"/>
              <w:bottom w:val="single" w:sz="8" w:space="0" w:color="auto"/>
              <w:right w:val="single" w:sz="8" w:space="0" w:color="auto"/>
            </w:tcBorders>
            <w:shd w:val="clear" w:color="auto" w:fill="E8E8E8"/>
            <w:tcMar>
              <w:top w:w="0" w:type="dxa"/>
              <w:left w:w="108" w:type="dxa"/>
              <w:bottom w:w="0" w:type="dxa"/>
              <w:right w:w="108" w:type="dxa"/>
            </w:tcMar>
            <w:vAlign w:val="center"/>
            <w:hideMark/>
          </w:tcPr>
          <w:p w14:paraId="1358EA7E" w14:textId="77777777" w:rsidR="00D67549" w:rsidRDefault="00D67549" w:rsidP="007B4867">
            <w:pPr>
              <w:rPr>
                <w:rFonts w:ascii="Arial Narrow" w:hAnsi="Arial Narrow"/>
                <w:sz w:val="20"/>
                <w:szCs w:val="20"/>
              </w:rPr>
            </w:pPr>
            <w:r>
              <w:rPr>
                <w:rFonts w:ascii="Arial Narrow" w:hAnsi="Arial Narrow"/>
                <w:b/>
                <w:bCs/>
                <w:color w:val="333333"/>
                <w:sz w:val="20"/>
                <w:szCs w:val="20"/>
                <w:u w:val="single"/>
              </w:rPr>
              <w:t>Publicación de Resultados</w:t>
            </w:r>
            <w:r>
              <w:rPr>
                <w:rFonts w:ascii="Arial Narrow" w:hAnsi="Arial Narrow"/>
                <w:color w:val="333333"/>
                <w:sz w:val="20"/>
                <w:szCs w:val="20"/>
              </w:rPr>
              <w:t xml:space="preserve"> (Apto/No Apto) a la Entrevista Personal en (</w:t>
            </w:r>
            <w:hyperlink r:id="rId9" w:history="1">
              <w:r>
                <w:rPr>
                  <w:rStyle w:val="Hipervnculo"/>
                  <w:rFonts w:ascii="Arial Narrow" w:hAnsi="Arial Narrow"/>
                  <w:sz w:val="20"/>
                </w:rPr>
                <w:t>http://rematestributarios.sunat.gob.pe/</w:t>
              </w:r>
            </w:hyperlink>
            <w:r>
              <w:rPr>
                <w:rFonts w:ascii="Arial Narrow" w:hAnsi="Arial Narrow"/>
                <w:color w:val="333333"/>
                <w:sz w:val="20"/>
                <w:szCs w:val="20"/>
              </w:rPr>
              <w:t xml:space="preserve"> - opción Convocatorias Martilleros Públicos).</w:t>
            </w:r>
          </w:p>
        </w:tc>
        <w:tc>
          <w:tcPr>
            <w:tcW w:w="1276"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55289DC4" w14:textId="77777777" w:rsidR="00D67549" w:rsidRDefault="00D67549" w:rsidP="007B4867">
            <w:pPr>
              <w:jc w:val="center"/>
              <w:rPr>
                <w:rFonts w:ascii="Arial Narrow" w:hAnsi="Arial Narrow"/>
                <w:b/>
                <w:bCs/>
                <w:color w:val="333333"/>
                <w:sz w:val="20"/>
                <w:szCs w:val="20"/>
              </w:rPr>
            </w:pPr>
            <w:r>
              <w:rPr>
                <w:rFonts w:ascii="Arial Narrow" w:hAnsi="Arial Narrow"/>
                <w:color w:val="333333"/>
                <w:sz w:val="20"/>
                <w:szCs w:val="20"/>
              </w:rPr>
              <w:t>24/06/2024</w:t>
            </w:r>
          </w:p>
        </w:tc>
        <w:tc>
          <w:tcPr>
            <w:tcW w:w="2049"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123958AC" w14:textId="77777777" w:rsidR="00D67549" w:rsidRDefault="00D67549" w:rsidP="007B4867">
            <w:pPr>
              <w:rPr>
                <w:rFonts w:ascii="Arial Narrow" w:hAnsi="Arial Narrow"/>
                <w:sz w:val="20"/>
                <w:szCs w:val="20"/>
              </w:rPr>
            </w:pPr>
            <w:r>
              <w:rPr>
                <w:rFonts w:ascii="Arial Narrow" w:hAnsi="Arial Narrow"/>
                <w:sz w:val="20"/>
                <w:szCs w:val="20"/>
              </w:rPr>
              <w:t>Intendencia Regional Arequipa</w:t>
            </w:r>
          </w:p>
        </w:tc>
      </w:tr>
      <w:tr w:rsidR="00D67549" w14:paraId="6000DAAC" w14:textId="77777777" w:rsidTr="007B4867">
        <w:trPr>
          <w:trHeight w:val="455"/>
          <w:jc w:val="center"/>
        </w:trPr>
        <w:tc>
          <w:tcPr>
            <w:tcW w:w="5166" w:type="dxa"/>
            <w:tcBorders>
              <w:top w:val="nil"/>
              <w:left w:val="single" w:sz="8" w:space="0" w:color="auto"/>
              <w:bottom w:val="single" w:sz="8" w:space="0" w:color="auto"/>
              <w:right w:val="single" w:sz="8" w:space="0" w:color="auto"/>
            </w:tcBorders>
            <w:shd w:val="clear" w:color="auto" w:fill="E8E8E8"/>
            <w:tcMar>
              <w:top w:w="0" w:type="dxa"/>
              <w:left w:w="108" w:type="dxa"/>
              <w:bottom w:w="0" w:type="dxa"/>
              <w:right w:w="108" w:type="dxa"/>
            </w:tcMar>
            <w:vAlign w:val="center"/>
            <w:hideMark/>
          </w:tcPr>
          <w:p w14:paraId="7ED1717D" w14:textId="77777777" w:rsidR="00D67549" w:rsidRDefault="00D67549" w:rsidP="007B4867">
            <w:pPr>
              <w:rPr>
                <w:rFonts w:ascii="Arial Narrow" w:hAnsi="Arial Narrow"/>
                <w:i/>
                <w:iCs/>
                <w:color w:val="333333"/>
                <w:sz w:val="20"/>
                <w:szCs w:val="20"/>
              </w:rPr>
            </w:pPr>
            <w:r>
              <w:rPr>
                <w:rFonts w:ascii="Arial Narrow" w:hAnsi="Arial Narrow"/>
                <w:b/>
                <w:bCs/>
                <w:color w:val="333333"/>
                <w:sz w:val="20"/>
                <w:szCs w:val="20"/>
              </w:rPr>
              <w:t>Entrevista Personal</w:t>
            </w:r>
          </w:p>
        </w:tc>
        <w:tc>
          <w:tcPr>
            <w:tcW w:w="1276"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43FBBB0D" w14:textId="77777777" w:rsidR="00D67549" w:rsidRDefault="00D67549" w:rsidP="007B4867">
            <w:pPr>
              <w:jc w:val="center"/>
              <w:rPr>
                <w:rFonts w:ascii="Arial Narrow" w:hAnsi="Arial Narrow"/>
                <w:color w:val="333333"/>
                <w:sz w:val="20"/>
                <w:szCs w:val="20"/>
              </w:rPr>
            </w:pPr>
            <w:r>
              <w:rPr>
                <w:rFonts w:ascii="Arial Narrow" w:hAnsi="Arial Narrow"/>
                <w:color w:val="333333"/>
                <w:sz w:val="20"/>
                <w:szCs w:val="20"/>
              </w:rPr>
              <w:t>26/06/2024</w:t>
            </w:r>
          </w:p>
        </w:tc>
        <w:tc>
          <w:tcPr>
            <w:tcW w:w="2049"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2B43B844" w14:textId="77777777" w:rsidR="00D67549" w:rsidRDefault="00D67549" w:rsidP="007B4867">
            <w:pPr>
              <w:jc w:val="center"/>
              <w:rPr>
                <w:rFonts w:ascii="Arial Narrow" w:hAnsi="Arial Narrow"/>
                <w:sz w:val="20"/>
                <w:szCs w:val="20"/>
              </w:rPr>
            </w:pPr>
            <w:r>
              <w:rPr>
                <w:rFonts w:ascii="Arial Narrow" w:hAnsi="Arial Narrow"/>
                <w:sz w:val="20"/>
                <w:szCs w:val="20"/>
              </w:rPr>
              <w:t>Panel de Entrevista</w:t>
            </w:r>
          </w:p>
        </w:tc>
      </w:tr>
      <w:tr w:rsidR="00D67549" w14:paraId="431AD96F" w14:textId="77777777" w:rsidTr="007B4867">
        <w:trPr>
          <w:trHeight w:val="355"/>
          <w:jc w:val="center"/>
        </w:trPr>
        <w:tc>
          <w:tcPr>
            <w:tcW w:w="5166" w:type="dxa"/>
            <w:tcBorders>
              <w:top w:val="nil"/>
              <w:left w:val="single" w:sz="8" w:space="0" w:color="auto"/>
              <w:bottom w:val="single" w:sz="8" w:space="0" w:color="auto"/>
              <w:right w:val="single" w:sz="8" w:space="0" w:color="auto"/>
            </w:tcBorders>
            <w:shd w:val="clear" w:color="auto" w:fill="E8E8E8"/>
            <w:tcMar>
              <w:top w:w="0" w:type="dxa"/>
              <w:left w:w="108" w:type="dxa"/>
              <w:bottom w:w="0" w:type="dxa"/>
              <w:right w:w="108" w:type="dxa"/>
            </w:tcMar>
            <w:vAlign w:val="center"/>
            <w:hideMark/>
          </w:tcPr>
          <w:p w14:paraId="1BD1EDC0" w14:textId="77777777" w:rsidR="00D67549" w:rsidRDefault="00D67549" w:rsidP="007B4867">
            <w:pPr>
              <w:rPr>
                <w:rFonts w:ascii="Arial Narrow" w:hAnsi="Arial Narrow"/>
                <w:color w:val="333333"/>
                <w:sz w:val="20"/>
                <w:szCs w:val="20"/>
              </w:rPr>
            </w:pPr>
            <w:r>
              <w:rPr>
                <w:rFonts w:ascii="Arial Narrow" w:hAnsi="Arial Narrow"/>
                <w:b/>
                <w:bCs/>
                <w:color w:val="333333"/>
                <w:sz w:val="20"/>
                <w:szCs w:val="20"/>
                <w:u w:val="single"/>
              </w:rPr>
              <w:t>Publicación de Resultado Final</w:t>
            </w:r>
            <w:r>
              <w:rPr>
                <w:rFonts w:ascii="Arial Narrow" w:hAnsi="Arial Narrow"/>
                <w:color w:val="333333"/>
                <w:sz w:val="20"/>
                <w:szCs w:val="20"/>
              </w:rPr>
              <w:t xml:space="preserve"> </w:t>
            </w:r>
            <w:proofErr w:type="gramStart"/>
            <w:r>
              <w:rPr>
                <w:rFonts w:ascii="Arial Narrow" w:hAnsi="Arial Narrow"/>
                <w:color w:val="333333"/>
                <w:sz w:val="20"/>
                <w:szCs w:val="20"/>
              </w:rPr>
              <w:t xml:space="preserve">en  </w:t>
            </w:r>
            <w:r>
              <w:rPr>
                <w:rFonts w:ascii="Arial Narrow" w:hAnsi="Arial Narrow"/>
                <w:sz w:val="20"/>
                <w:szCs w:val="20"/>
              </w:rPr>
              <w:t>Diario</w:t>
            </w:r>
            <w:proofErr w:type="gramEnd"/>
            <w:r>
              <w:rPr>
                <w:rFonts w:ascii="Arial Narrow" w:hAnsi="Arial Narrow"/>
                <w:sz w:val="20"/>
                <w:szCs w:val="20"/>
              </w:rPr>
              <w:t xml:space="preserve"> Oficial El Peruano</w:t>
            </w:r>
            <w:r>
              <w:rPr>
                <w:rFonts w:ascii="Arial Narrow" w:hAnsi="Arial Narrow"/>
                <w:color w:val="333333"/>
                <w:sz w:val="20"/>
                <w:szCs w:val="20"/>
              </w:rPr>
              <w:t xml:space="preserve">  y (</w:t>
            </w:r>
            <w:hyperlink r:id="rId10" w:history="1">
              <w:r>
                <w:rPr>
                  <w:rStyle w:val="Hipervnculo"/>
                  <w:rFonts w:ascii="Arial Narrow" w:hAnsi="Arial Narrow"/>
                  <w:sz w:val="20"/>
                </w:rPr>
                <w:t>http://rematestributarios.sunat.gob.pe/</w:t>
              </w:r>
            </w:hyperlink>
            <w:r>
              <w:rPr>
                <w:rFonts w:ascii="Arial Narrow" w:hAnsi="Arial Narrow"/>
                <w:color w:val="333333"/>
                <w:sz w:val="20"/>
                <w:szCs w:val="20"/>
              </w:rPr>
              <w:t xml:space="preserve"> - opción Convocatorias Martilleros Públicos).</w:t>
            </w:r>
          </w:p>
        </w:tc>
        <w:tc>
          <w:tcPr>
            <w:tcW w:w="1276"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5F9A9C7D" w14:textId="77777777" w:rsidR="00D67549" w:rsidRPr="005B3F38" w:rsidRDefault="00D67549" w:rsidP="007B4867">
            <w:pPr>
              <w:jc w:val="center"/>
              <w:rPr>
                <w:rFonts w:ascii="Arial Narrow" w:hAnsi="Arial Narrow"/>
                <w:color w:val="333333"/>
                <w:sz w:val="20"/>
                <w:szCs w:val="20"/>
              </w:rPr>
            </w:pPr>
            <w:r>
              <w:rPr>
                <w:rFonts w:ascii="Arial Narrow" w:hAnsi="Arial Narrow"/>
                <w:color w:val="333333"/>
                <w:sz w:val="20"/>
                <w:szCs w:val="20"/>
              </w:rPr>
              <w:t>04/07/2024</w:t>
            </w:r>
          </w:p>
        </w:tc>
        <w:tc>
          <w:tcPr>
            <w:tcW w:w="2049"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49725B06" w14:textId="77777777" w:rsidR="00D67549" w:rsidRDefault="00D67549" w:rsidP="007B4867">
            <w:pPr>
              <w:jc w:val="center"/>
              <w:rPr>
                <w:rFonts w:ascii="Arial Narrow" w:hAnsi="Arial Narrow"/>
                <w:sz w:val="20"/>
                <w:szCs w:val="20"/>
              </w:rPr>
            </w:pPr>
            <w:r>
              <w:rPr>
                <w:rFonts w:ascii="Arial Narrow" w:hAnsi="Arial Narrow"/>
                <w:sz w:val="20"/>
                <w:szCs w:val="20"/>
              </w:rPr>
              <w:t>Intendencia Regional Arequipa</w:t>
            </w:r>
          </w:p>
        </w:tc>
      </w:tr>
      <w:tr w:rsidR="00D67549" w14:paraId="26F74512" w14:textId="77777777" w:rsidTr="007B4867">
        <w:trPr>
          <w:trHeight w:val="355"/>
          <w:jc w:val="center"/>
        </w:trPr>
        <w:tc>
          <w:tcPr>
            <w:tcW w:w="5166" w:type="dxa"/>
            <w:tcBorders>
              <w:top w:val="nil"/>
              <w:left w:val="single" w:sz="8" w:space="0" w:color="auto"/>
              <w:bottom w:val="single" w:sz="8" w:space="0" w:color="auto"/>
              <w:right w:val="single" w:sz="8" w:space="0" w:color="auto"/>
            </w:tcBorders>
            <w:shd w:val="clear" w:color="auto" w:fill="E8E8E8"/>
            <w:tcMar>
              <w:top w:w="0" w:type="dxa"/>
              <w:left w:w="108" w:type="dxa"/>
              <w:bottom w:w="0" w:type="dxa"/>
              <w:right w:w="108" w:type="dxa"/>
            </w:tcMar>
            <w:vAlign w:val="center"/>
            <w:hideMark/>
          </w:tcPr>
          <w:p w14:paraId="78145282" w14:textId="77777777" w:rsidR="00D67549" w:rsidRDefault="00D67549" w:rsidP="007B4867">
            <w:pPr>
              <w:rPr>
                <w:rFonts w:ascii="Arial Narrow" w:hAnsi="Arial Narrow"/>
                <w:b/>
                <w:bCs/>
                <w:color w:val="333333"/>
                <w:sz w:val="20"/>
                <w:szCs w:val="20"/>
                <w:u w:val="single"/>
              </w:rPr>
            </w:pPr>
            <w:r>
              <w:rPr>
                <w:rFonts w:ascii="Arial Narrow" w:hAnsi="Arial Narrow"/>
                <w:b/>
                <w:bCs/>
                <w:color w:val="333333"/>
                <w:sz w:val="20"/>
                <w:szCs w:val="20"/>
                <w:u w:val="single"/>
              </w:rPr>
              <w:t>Notificación de carta al (los) Martillero(s) Público(s) seleccionado(s) (***)</w:t>
            </w:r>
          </w:p>
        </w:tc>
        <w:tc>
          <w:tcPr>
            <w:tcW w:w="1276"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3EAE479A" w14:textId="77777777" w:rsidR="00D67549" w:rsidRDefault="00D67549" w:rsidP="007B4867">
            <w:pPr>
              <w:jc w:val="center"/>
              <w:rPr>
                <w:rFonts w:ascii="Arial Narrow" w:hAnsi="Arial Narrow"/>
                <w:b/>
                <w:bCs/>
                <w:color w:val="333333"/>
                <w:sz w:val="20"/>
                <w:szCs w:val="20"/>
              </w:rPr>
            </w:pPr>
            <w:r>
              <w:rPr>
                <w:rFonts w:ascii="Arial Narrow" w:hAnsi="Arial Narrow"/>
                <w:color w:val="333333"/>
                <w:sz w:val="20"/>
                <w:szCs w:val="20"/>
              </w:rPr>
              <w:t>05/07/2024</w:t>
            </w:r>
          </w:p>
        </w:tc>
        <w:tc>
          <w:tcPr>
            <w:tcW w:w="2049" w:type="dxa"/>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center"/>
            <w:hideMark/>
          </w:tcPr>
          <w:p w14:paraId="3EFDBAE2" w14:textId="77777777" w:rsidR="00D67549" w:rsidRDefault="00D67549" w:rsidP="007B4867">
            <w:pPr>
              <w:jc w:val="center"/>
              <w:rPr>
                <w:rFonts w:ascii="Arial Narrow" w:hAnsi="Arial Narrow"/>
                <w:sz w:val="20"/>
                <w:szCs w:val="20"/>
                <w:highlight w:val="cyan"/>
              </w:rPr>
            </w:pPr>
            <w:r>
              <w:rPr>
                <w:rFonts w:ascii="Arial Narrow" w:hAnsi="Arial Narrow"/>
                <w:sz w:val="20"/>
                <w:szCs w:val="20"/>
              </w:rPr>
              <w:t>Intendencia Regional Arequipa</w:t>
            </w:r>
          </w:p>
        </w:tc>
      </w:tr>
      <w:bookmarkEnd w:id="0"/>
    </w:tbl>
    <w:p w14:paraId="4DE9AD9F" w14:textId="77777777" w:rsidR="00212753" w:rsidRDefault="00212753" w:rsidP="000F1CD1">
      <w:pPr>
        <w:rPr>
          <w:rFonts w:ascii="Arial Narrow" w:hAnsi="Arial Narrow" w:cs="Arial"/>
          <w:sz w:val="20"/>
          <w:szCs w:val="20"/>
        </w:rPr>
      </w:pPr>
    </w:p>
    <w:p w14:paraId="4AF3FAA6" w14:textId="7B678474" w:rsidR="00975531" w:rsidRPr="00833A2D" w:rsidRDefault="00423F3C" w:rsidP="000F1CD1">
      <w:pPr>
        <w:shd w:val="clear" w:color="auto" w:fill="FFFFFF"/>
        <w:ind w:left="426" w:hanging="284"/>
        <w:rPr>
          <w:rFonts w:ascii="Arial Narrow" w:eastAsia="Times New Roman" w:hAnsi="Arial Narrow" w:cs="Arial"/>
          <w:b/>
          <w:i/>
          <w:sz w:val="20"/>
          <w:szCs w:val="20"/>
          <w:lang w:val="es-ES" w:eastAsia="es-PE"/>
        </w:rPr>
      </w:pPr>
      <w:r w:rsidRPr="00833A2D">
        <w:rPr>
          <w:rFonts w:ascii="Arial Narrow" w:eastAsia="Times New Roman" w:hAnsi="Arial Narrow" w:cs="Arial"/>
          <w:b/>
          <w:i/>
          <w:sz w:val="20"/>
          <w:szCs w:val="20"/>
          <w:lang w:val="es-ES" w:eastAsia="es-PE"/>
        </w:rPr>
        <w:t xml:space="preserve"> </w:t>
      </w:r>
      <w:r w:rsidR="00975531" w:rsidRPr="00833A2D">
        <w:rPr>
          <w:rFonts w:ascii="Arial Narrow" w:eastAsia="Times New Roman" w:hAnsi="Arial Narrow" w:cs="Arial"/>
          <w:b/>
          <w:i/>
          <w:sz w:val="20"/>
          <w:szCs w:val="20"/>
          <w:lang w:val="es-ES" w:eastAsia="es-PE"/>
        </w:rPr>
        <w:t>(*</w:t>
      </w:r>
      <w:proofErr w:type="gramStart"/>
      <w:r w:rsidR="00975531" w:rsidRPr="00833A2D">
        <w:rPr>
          <w:rFonts w:ascii="Arial Narrow" w:eastAsia="Times New Roman" w:hAnsi="Arial Narrow" w:cs="Arial"/>
          <w:b/>
          <w:i/>
          <w:sz w:val="20"/>
          <w:szCs w:val="20"/>
          <w:lang w:val="es-ES" w:eastAsia="es-PE"/>
        </w:rPr>
        <w:t xml:space="preserve">) </w:t>
      </w:r>
      <w:r w:rsidR="00E769C2" w:rsidRPr="00833A2D">
        <w:rPr>
          <w:rFonts w:ascii="Arial Narrow" w:eastAsia="Times New Roman" w:hAnsi="Arial Narrow" w:cs="Arial"/>
          <w:b/>
          <w:i/>
          <w:sz w:val="20"/>
          <w:szCs w:val="20"/>
          <w:lang w:val="es-ES" w:eastAsia="es-PE"/>
        </w:rPr>
        <w:t xml:space="preserve"> </w:t>
      </w:r>
      <w:r w:rsidR="00975531" w:rsidRPr="00833A2D">
        <w:rPr>
          <w:rFonts w:ascii="Arial Narrow" w:eastAsia="Times New Roman" w:hAnsi="Arial Narrow" w:cs="Arial"/>
          <w:b/>
          <w:i/>
          <w:sz w:val="20"/>
          <w:szCs w:val="20"/>
          <w:lang w:val="es-ES" w:eastAsia="es-PE"/>
        </w:rPr>
        <w:t>El</w:t>
      </w:r>
      <w:proofErr w:type="gramEnd"/>
      <w:r w:rsidR="00975531" w:rsidRPr="00833A2D">
        <w:rPr>
          <w:rFonts w:ascii="Arial Narrow" w:eastAsia="Times New Roman" w:hAnsi="Arial Narrow" w:cs="Arial"/>
          <w:b/>
          <w:i/>
          <w:sz w:val="20"/>
          <w:szCs w:val="20"/>
          <w:lang w:val="es-ES" w:eastAsia="es-PE"/>
        </w:rPr>
        <w:t xml:space="preserve"> cronograma adjunto es tentativo, sujeto a variaciones que se darán a conocer oportunamente.  En el aviso de publicación de resultados de cada etapa se anunciará la fecha y hora de la siguiente etapa.  </w:t>
      </w:r>
    </w:p>
    <w:p w14:paraId="0CE380AF" w14:textId="77777777" w:rsidR="00E769C2" w:rsidRPr="00724A42" w:rsidRDefault="00E769C2" w:rsidP="00724A42">
      <w:pPr>
        <w:shd w:val="clear" w:color="auto" w:fill="FFFFFF"/>
        <w:ind w:left="426" w:hanging="284"/>
        <w:rPr>
          <w:rFonts w:ascii="Arial Narrow" w:eastAsia="Times New Roman" w:hAnsi="Arial Narrow" w:cs="Arial"/>
          <w:b/>
          <w:i/>
          <w:sz w:val="20"/>
          <w:szCs w:val="20"/>
          <w:lang w:val="es-ES" w:eastAsia="es-PE"/>
        </w:rPr>
      </w:pPr>
      <w:r w:rsidRPr="00833A2D">
        <w:rPr>
          <w:rFonts w:ascii="Arial Narrow" w:eastAsia="Times New Roman" w:hAnsi="Arial Narrow" w:cs="Arial"/>
          <w:b/>
          <w:i/>
          <w:sz w:val="20"/>
          <w:szCs w:val="20"/>
          <w:lang w:val="es-ES" w:eastAsia="es-PE"/>
        </w:rPr>
        <w:t>(**</w:t>
      </w:r>
      <w:proofErr w:type="gramStart"/>
      <w:r w:rsidRPr="00833A2D">
        <w:rPr>
          <w:rFonts w:ascii="Arial Narrow" w:eastAsia="Times New Roman" w:hAnsi="Arial Narrow" w:cs="Arial"/>
          <w:b/>
          <w:i/>
          <w:sz w:val="20"/>
          <w:szCs w:val="20"/>
          <w:lang w:val="es-ES" w:eastAsia="es-PE"/>
        </w:rPr>
        <w:t xml:space="preserve">) </w:t>
      </w:r>
      <w:r w:rsidR="000F1CD1" w:rsidRPr="00833A2D">
        <w:rPr>
          <w:rFonts w:ascii="Arial Narrow" w:eastAsia="Times New Roman" w:hAnsi="Arial Narrow" w:cs="Arial"/>
          <w:b/>
          <w:i/>
          <w:sz w:val="20"/>
          <w:szCs w:val="20"/>
          <w:lang w:val="es-ES" w:eastAsia="es-PE"/>
        </w:rPr>
        <w:t xml:space="preserve"> </w:t>
      </w:r>
      <w:r w:rsidRPr="00833A2D">
        <w:rPr>
          <w:rFonts w:ascii="Arial Narrow" w:eastAsia="Times New Roman" w:hAnsi="Arial Narrow" w:cs="Arial"/>
          <w:b/>
          <w:i/>
          <w:sz w:val="20"/>
          <w:szCs w:val="20"/>
          <w:lang w:val="es-ES" w:eastAsia="es-PE"/>
        </w:rPr>
        <w:t>De</w:t>
      </w:r>
      <w:proofErr w:type="gramEnd"/>
      <w:r w:rsidRPr="00833A2D">
        <w:rPr>
          <w:rFonts w:ascii="Arial Narrow" w:eastAsia="Times New Roman" w:hAnsi="Arial Narrow" w:cs="Arial"/>
          <w:b/>
          <w:i/>
          <w:sz w:val="20"/>
          <w:szCs w:val="20"/>
          <w:lang w:val="es-ES" w:eastAsia="es-PE"/>
        </w:rPr>
        <w:t xml:space="preserve"> presentarse algún postulante que ha omitido, ocultado o consignado información falsa en el Formato Único de Postulación</w:t>
      </w:r>
      <w:r w:rsidR="000F1CD1" w:rsidRPr="00833A2D">
        <w:rPr>
          <w:rFonts w:ascii="Arial Narrow" w:eastAsia="Times New Roman" w:hAnsi="Arial Narrow" w:cs="Arial"/>
          <w:b/>
          <w:i/>
          <w:sz w:val="20"/>
          <w:szCs w:val="20"/>
          <w:lang w:val="es-ES" w:eastAsia="es-PE"/>
        </w:rPr>
        <w:t xml:space="preserve"> y en los documentos </w:t>
      </w:r>
      <w:proofErr w:type="spellStart"/>
      <w:r w:rsidR="000F1CD1" w:rsidRPr="00833A2D">
        <w:rPr>
          <w:rFonts w:ascii="Arial Narrow" w:eastAsia="Times New Roman" w:hAnsi="Arial Narrow" w:cs="Arial"/>
          <w:b/>
          <w:i/>
          <w:sz w:val="20"/>
          <w:szCs w:val="20"/>
          <w:lang w:val="es-ES" w:eastAsia="es-PE"/>
        </w:rPr>
        <w:t>sustentatorios</w:t>
      </w:r>
      <w:proofErr w:type="spellEnd"/>
      <w:r w:rsidR="000F1CD1" w:rsidRPr="00833A2D">
        <w:rPr>
          <w:rFonts w:ascii="Arial Narrow" w:eastAsia="Times New Roman" w:hAnsi="Arial Narrow" w:cs="Arial"/>
          <w:b/>
          <w:i/>
          <w:sz w:val="20"/>
          <w:szCs w:val="20"/>
          <w:lang w:val="es-ES" w:eastAsia="es-PE"/>
        </w:rPr>
        <w:t xml:space="preserve"> </w:t>
      </w:r>
      <w:r w:rsidRPr="00833A2D">
        <w:rPr>
          <w:rFonts w:ascii="Arial Narrow" w:eastAsia="Times New Roman" w:hAnsi="Arial Narrow" w:cs="Arial"/>
          <w:b/>
          <w:i/>
          <w:sz w:val="20"/>
          <w:szCs w:val="20"/>
          <w:lang w:val="es-ES" w:eastAsia="es-PE"/>
        </w:rPr>
        <w:t>quedará eliminado del proceso de selección y se podrá iniciar las acciones administrativas y/o penales que correspondan.</w:t>
      </w:r>
      <w:r w:rsidRPr="000F1CD1">
        <w:rPr>
          <w:rFonts w:ascii="Arial Narrow" w:eastAsia="Times New Roman" w:hAnsi="Arial Narrow" w:cs="Arial"/>
          <w:b/>
          <w:i/>
          <w:sz w:val="20"/>
          <w:szCs w:val="20"/>
          <w:lang w:val="es-ES" w:eastAsia="es-PE"/>
        </w:rPr>
        <w:t xml:space="preserve">  </w:t>
      </w:r>
    </w:p>
    <w:p w14:paraId="0ECC6CE7" w14:textId="77777777" w:rsidR="00E146C0" w:rsidRPr="00E146C0" w:rsidRDefault="00E146C0" w:rsidP="00E146C0">
      <w:pPr>
        <w:shd w:val="clear" w:color="auto" w:fill="FFFFFF"/>
        <w:ind w:left="426" w:hanging="284"/>
        <w:rPr>
          <w:rFonts w:ascii="Arial Narrow" w:eastAsia="Times New Roman" w:hAnsi="Arial Narrow" w:cs="Arial"/>
          <w:b/>
          <w:i/>
          <w:sz w:val="20"/>
          <w:szCs w:val="20"/>
          <w:lang w:val="es-ES" w:eastAsia="es-PE"/>
        </w:rPr>
      </w:pPr>
      <w:r>
        <w:rPr>
          <w:rFonts w:ascii="Arial Narrow" w:eastAsia="Times New Roman" w:hAnsi="Arial Narrow" w:cs="Arial"/>
          <w:b/>
          <w:i/>
          <w:sz w:val="20"/>
          <w:szCs w:val="20"/>
          <w:lang w:val="es-ES" w:eastAsia="es-PE"/>
        </w:rPr>
        <w:t xml:space="preserve">(***) </w:t>
      </w:r>
      <w:r w:rsidRPr="00E146C0">
        <w:rPr>
          <w:rFonts w:ascii="Arial Narrow" w:eastAsia="Times New Roman" w:hAnsi="Arial Narrow" w:cs="Arial"/>
          <w:b/>
          <w:i/>
          <w:sz w:val="20"/>
          <w:szCs w:val="20"/>
          <w:lang w:val="es-ES" w:eastAsia="es-PE"/>
        </w:rPr>
        <w:t>Se comunicará mediante carta a</w:t>
      </w:r>
      <w:r w:rsidR="001001FC">
        <w:rPr>
          <w:rFonts w:ascii="Arial Narrow" w:eastAsia="Times New Roman" w:hAnsi="Arial Narrow" w:cs="Arial"/>
          <w:b/>
          <w:i/>
          <w:sz w:val="20"/>
          <w:szCs w:val="20"/>
          <w:lang w:val="es-ES" w:eastAsia="es-PE"/>
        </w:rPr>
        <w:t xml:space="preserve"> </w:t>
      </w:r>
      <w:r w:rsidRPr="00E146C0">
        <w:rPr>
          <w:rFonts w:ascii="Arial Narrow" w:eastAsia="Times New Roman" w:hAnsi="Arial Narrow" w:cs="Arial"/>
          <w:b/>
          <w:i/>
          <w:sz w:val="20"/>
          <w:szCs w:val="20"/>
          <w:lang w:val="es-ES" w:eastAsia="es-PE"/>
        </w:rPr>
        <w:t>l</w:t>
      </w:r>
      <w:r w:rsidR="001001FC">
        <w:rPr>
          <w:rFonts w:ascii="Arial Narrow" w:eastAsia="Times New Roman" w:hAnsi="Arial Narrow" w:cs="Arial"/>
          <w:b/>
          <w:i/>
          <w:sz w:val="20"/>
          <w:szCs w:val="20"/>
          <w:lang w:val="es-ES" w:eastAsia="es-PE"/>
        </w:rPr>
        <w:t>os</w:t>
      </w:r>
      <w:r w:rsidRPr="00E146C0">
        <w:rPr>
          <w:rFonts w:ascii="Arial Narrow" w:eastAsia="Times New Roman" w:hAnsi="Arial Narrow" w:cs="Arial"/>
          <w:b/>
          <w:i/>
          <w:sz w:val="20"/>
          <w:szCs w:val="20"/>
          <w:lang w:val="es-ES" w:eastAsia="es-PE"/>
        </w:rPr>
        <w:t xml:space="preserve"> Martillero</w:t>
      </w:r>
      <w:r w:rsidR="001001FC">
        <w:rPr>
          <w:rFonts w:ascii="Arial Narrow" w:eastAsia="Times New Roman" w:hAnsi="Arial Narrow" w:cs="Arial"/>
          <w:b/>
          <w:i/>
          <w:sz w:val="20"/>
          <w:szCs w:val="20"/>
          <w:lang w:val="es-ES" w:eastAsia="es-PE"/>
        </w:rPr>
        <w:t>s</w:t>
      </w:r>
      <w:r w:rsidRPr="00E146C0">
        <w:rPr>
          <w:rFonts w:ascii="Arial Narrow" w:eastAsia="Times New Roman" w:hAnsi="Arial Narrow" w:cs="Arial"/>
          <w:b/>
          <w:i/>
          <w:sz w:val="20"/>
          <w:szCs w:val="20"/>
          <w:lang w:val="es-ES" w:eastAsia="es-PE"/>
        </w:rPr>
        <w:t xml:space="preserve"> Público</w:t>
      </w:r>
      <w:r w:rsidR="001001FC">
        <w:rPr>
          <w:rFonts w:ascii="Arial Narrow" w:eastAsia="Times New Roman" w:hAnsi="Arial Narrow" w:cs="Arial"/>
          <w:b/>
          <w:i/>
          <w:sz w:val="20"/>
          <w:szCs w:val="20"/>
          <w:lang w:val="es-ES" w:eastAsia="es-PE"/>
        </w:rPr>
        <w:t>s</w:t>
      </w:r>
      <w:r w:rsidRPr="00E146C0">
        <w:rPr>
          <w:rFonts w:ascii="Arial Narrow" w:eastAsia="Times New Roman" w:hAnsi="Arial Narrow" w:cs="Arial"/>
          <w:b/>
          <w:i/>
          <w:sz w:val="20"/>
          <w:szCs w:val="20"/>
          <w:lang w:val="es-ES" w:eastAsia="es-PE"/>
        </w:rPr>
        <w:t xml:space="preserve"> seleccionado</w:t>
      </w:r>
      <w:r w:rsidR="001001FC">
        <w:rPr>
          <w:rFonts w:ascii="Arial Narrow" w:eastAsia="Times New Roman" w:hAnsi="Arial Narrow" w:cs="Arial"/>
          <w:b/>
          <w:i/>
          <w:sz w:val="20"/>
          <w:szCs w:val="20"/>
          <w:lang w:val="es-ES" w:eastAsia="es-PE"/>
        </w:rPr>
        <w:t>s</w:t>
      </w:r>
      <w:r w:rsidRPr="00E146C0">
        <w:rPr>
          <w:rFonts w:ascii="Arial Narrow" w:eastAsia="Times New Roman" w:hAnsi="Arial Narrow" w:cs="Arial"/>
          <w:b/>
          <w:i/>
          <w:sz w:val="20"/>
          <w:szCs w:val="20"/>
          <w:lang w:val="es-ES" w:eastAsia="es-PE"/>
        </w:rPr>
        <w:t xml:space="preserve"> que se encuentra</w:t>
      </w:r>
      <w:r w:rsidR="001001FC">
        <w:rPr>
          <w:rFonts w:ascii="Arial Narrow" w:eastAsia="Times New Roman" w:hAnsi="Arial Narrow" w:cs="Arial"/>
          <w:b/>
          <w:i/>
          <w:sz w:val="20"/>
          <w:szCs w:val="20"/>
          <w:lang w:val="es-ES" w:eastAsia="es-PE"/>
        </w:rPr>
        <w:t>n</w:t>
      </w:r>
      <w:r w:rsidRPr="00E146C0">
        <w:rPr>
          <w:rFonts w:ascii="Arial Narrow" w:eastAsia="Times New Roman" w:hAnsi="Arial Narrow" w:cs="Arial"/>
          <w:b/>
          <w:i/>
          <w:sz w:val="20"/>
          <w:szCs w:val="20"/>
          <w:lang w:val="es-ES" w:eastAsia="es-PE"/>
        </w:rPr>
        <w:t xml:space="preserve"> APTO</w:t>
      </w:r>
      <w:r w:rsidR="001001FC">
        <w:rPr>
          <w:rFonts w:ascii="Arial Narrow" w:eastAsia="Times New Roman" w:hAnsi="Arial Narrow" w:cs="Arial"/>
          <w:b/>
          <w:i/>
          <w:sz w:val="20"/>
          <w:szCs w:val="20"/>
          <w:lang w:val="es-ES" w:eastAsia="es-PE"/>
        </w:rPr>
        <w:t>S</w:t>
      </w:r>
      <w:r w:rsidRPr="00E146C0">
        <w:rPr>
          <w:rFonts w:ascii="Arial Narrow" w:eastAsia="Times New Roman" w:hAnsi="Arial Narrow" w:cs="Arial"/>
          <w:b/>
          <w:i/>
          <w:sz w:val="20"/>
          <w:szCs w:val="20"/>
          <w:lang w:val="es-ES" w:eastAsia="es-PE"/>
        </w:rPr>
        <w:t xml:space="preserve"> para participar en el proceso de remate que programe SUNAT.</w:t>
      </w:r>
    </w:p>
    <w:p w14:paraId="537A9DA7" w14:textId="77777777" w:rsidR="00975531" w:rsidRPr="00E146C0" w:rsidRDefault="00975531" w:rsidP="000F1CD1">
      <w:pPr>
        <w:pStyle w:val="Prrafodelista"/>
        <w:ind w:left="284"/>
        <w:rPr>
          <w:rFonts w:ascii="Arial Narrow" w:hAnsi="Arial Narrow" w:cs="Arial"/>
          <w:b/>
          <w:sz w:val="20"/>
          <w:szCs w:val="20"/>
          <w:lang w:val="es-ES"/>
        </w:rPr>
      </w:pPr>
    </w:p>
    <w:p w14:paraId="21FEF14D" w14:textId="77777777" w:rsidR="00975531" w:rsidRPr="000F1CD1" w:rsidRDefault="00975531" w:rsidP="000F1CD1">
      <w:pPr>
        <w:rPr>
          <w:rFonts w:ascii="Arial Narrow" w:hAnsi="Arial Narrow"/>
          <w:sz w:val="20"/>
          <w:szCs w:val="20"/>
        </w:rPr>
      </w:pPr>
      <w:r w:rsidRPr="00833A2D">
        <w:rPr>
          <w:rFonts w:ascii="Arial Narrow" w:hAnsi="Arial Narrow"/>
          <w:sz w:val="20"/>
          <w:szCs w:val="20"/>
        </w:rPr>
        <w:t>Los resultados de cada etapa, incluyendo el Cuadro de Méritos, se dará a conocer a través de la publicación en la página web de la institución</w:t>
      </w:r>
      <w:r w:rsidR="00833A2D" w:rsidRPr="00833A2D">
        <w:rPr>
          <w:rFonts w:ascii="Arial Narrow" w:hAnsi="Arial Narrow"/>
          <w:sz w:val="20"/>
          <w:szCs w:val="20"/>
        </w:rPr>
        <w:t>.</w:t>
      </w:r>
    </w:p>
    <w:p w14:paraId="4C7BE473" w14:textId="77777777" w:rsidR="00975531" w:rsidRPr="000F1CD1" w:rsidRDefault="00975531" w:rsidP="000F1CD1">
      <w:pPr>
        <w:shd w:val="clear" w:color="auto" w:fill="FFFFFF"/>
        <w:rPr>
          <w:rFonts w:ascii="Arial Narrow" w:hAnsi="Arial Narrow" w:cs="Arial"/>
          <w:color w:val="333333"/>
          <w:sz w:val="20"/>
          <w:szCs w:val="20"/>
        </w:rPr>
      </w:pPr>
    </w:p>
    <w:p w14:paraId="47F7E293" w14:textId="77777777" w:rsidR="0014726D" w:rsidRPr="00833A2D" w:rsidRDefault="00975531" w:rsidP="00833A2D">
      <w:pPr>
        <w:pStyle w:val="Prrafodelista"/>
        <w:numPr>
          <w:ilvl w:val="0"/>
          <w:numId w:val="1"/>
        </w:numPr>
        <w:shd w:val="clear" w:color="auto" w:fill="EEECE1"/>
        <w:rPr>
          <w:rFonts w:ascii="Arial Narrow" w:hAnsi="Arial Narrow" w:cs="Arial"/>
          <w:b/>
          <w:sz w:val="20"/>
          <w:szCs w:val="20"/>
        </w:rPr>
      </w:pPr>
      <w:r w:rsidRPr="00833A2D">
        <w:rPr>
          <w:rFonts w:ascii="Arial Narrow" w:hAnsi="Arial Narrow" w:cs="Arial"/>
          <w:b/>
          <w:sz w:val="20"/>
          <w:szCs w:val="20"/>
        </w:rPr>
        <w:t>DE LA D</w:t>
      </w:r>
      <w:r w:rsidR="00A71601" w:rsidRPr="00833A2D">
        <w:rPr>
          <w:rFonts w:ascii="Arial Narrow" w:hAnsi="Arial Narrow" w:cs="Arial"/>
          <w:b/>
          <w:sz w:val="20"/>
          <w:szCs w:val="20"/>
        </w:rPr>
        <w:t xml:space="preserve">ECLARATORIA DE DESIERTO </w:t>
      </w:r>
    </w:p>
    <w:p w14:paraId="0BBBF03B" w14:textId="77777777" w:rsidR="00436D31" w:rsidRDefault="00436D31" w:rsidP="0014726D">
      <w:pPr>
        <w:shd w:val="clear" w:color="auto" w:fill="FFFFFF"/>
        <w:rPr>
          <w:rFonts w:ascii="Arial Narrow" w:hAnsi="Arial Narrow" w:cs="Arial"/>
          <w:sz w:val="20"/>
          <w:szCs w:val="20"/>
          <w:lang w:val="es-ES"/>
        </w:rPr>
      </w:pPr>
    </w:p>
    <w:p w14:paraId="43FBBE35" w14:textId="77777777" w:rsidR="0014726D" w:rsidRPr="000F1CD1" w:rsidRDefault="0014726D" w:rsidP="0014726D">
      <w:pPr>
        <w:shd w:val="clear" w:color="auto" w:fill="FFFFFF"/>
        <w:rPr>
          <w:rFonts w:ascii="Arial Narrow" w:hAnsi="Arial Narrow" w:cs="Arial"/>
          <w:sz w:val="20"/>
          <w:szCs w:val="20"/>
          <w:lang w:val="es-ES"/>
        </w:rPr>
      </w:pPr>
      <w:r w:rsidRPr="000F1CD1">
        <w:rPr>
          <w:rFonts w:ascii="Arial Narrow" w:hAnsi="Arial Narrow" w:cs="Arial"/>
          <w:sz w:val="20"/>
          <w:szCs w:val="20"/>
          <w:lang w:val="es-ES"/>
        </w:rPr>
        <w:t>El proceso puede ser declarado desierto en alguno de los siguientes supuestos:</w:t>
      </w:r>
    </w:p>
    <w:p w14:paraId="2BBCC8A1" w14:textId="77777777" w:rsidR="0014726D" w:rsidRPr="000F1CD1" w:rsidRDefault="0014726D" w:rsidP="0014726D">
      <w:pPr>
        <w:numPr>
          <w:ilvl w:val="0"/>
          <w:numId w:val="3"/>
        </w:numPr>
        <w:shd w:val="clear" w:color="auto" w:fill="FFFFFF"/>
        <w:tabs>
          <w:tab w:val="clear" w:pos="720"/>
        </w:tabs>
        <w:ind w:left="450"/>
        <w:rPr>
          <w:rFonts w:ascii="Arial Narrow" w:hAnsi="Arial Narrow" w:cs="Arial"/>
          <w:sz w:val="20"/>
          <w:szCs w:val="20"/>
          <w:lang w:val="es-ES"/>
        </w:rPr>
      </w:pPr>
      <w:r w:rsidRPr="000F1CD1">
        <w:rPr>
          <w:rFonts w:ascii="Arial Narrow" w:hAnsi="Arial Narrow" w:cs="Arial"/>
          <w:sz w:val="20"/>
          <w:szCs w:val="20"/>
          <w:lang w:val="es-ES"/>
        </w:rPr>
        <w:t xml:space="preserve">Cuando no se presentan postulantes al proceso de selección.                             </w:t>
      </w:r>
    </w:p>
    <w:p w14:paraId="04698602" w14:textId="77777777" w:rsidR="0014726D" w:rsidRPr="000F1CD1" w:rsidRDefault="0014726D" w:rsidP="0014726D">
      <w:pPr>
        <w:numPr>
          <w:ilvl w:val="0"/>
          <w:numId w:val="3"/>
        </w:numPr>
        <w:shd w:val="clear" w:color="auto" w:fill="FFFFFF"/>
        <w:tabs>
          <w:tab w:val="clear" w:pos="720"/>
        </w:tabs>
        <w:ind w:left="450"/>
        <w:rPr>
          <w:rFonts w:ascii="Arial Narrow" w:hAnsi="Arial Narrow" w:cs="Arial"/>
          <w:sz w:val="20"/>
          <w:szCs w:val="20"/>
          <w:lang w:val="es-ES"/>
        </w:rPr>
      </w:pPr>
      <w:r w:rsidRPr="000F1CD1">
        <w:rPr>
          <w:rFonts w:ascii="Arial Narrow" w:hAnsi="Arial Narrow" w:cs="Arial"/>
          <w:sz w:val="20"/>
          <w:szCs w:val="20"/>
          <w:lang w:val="es-ES"/>
        </w:rPr>
        <w:t xml:space="preserve">Cuando ninguno de los postulantes cumple con los requisitos mínimos. </w:t>
      </w:r>
    </w:p>
    <w:p w14:paraId="5F46B312" w14:textId="77777777" w:rsidR="0014726D" w:rsidRDefault="0014726D" w:rsidP="0014726D">
      <w:pPr>
        <w:numPr>
          <w:ilvl w:val="0"/>
          <w:numId w:val="3"/>
        </w:numPr>
        <w:shd w:val="clear" w:color="auto" w:fill="FFFFFF"/>
        <w:tabs>
          <w:tab w:val="clear" w:pos="720"/>
        </w:tabs>
        <w:ind w:left="450"/>
        <w:rPr>
          <w:rFonts w:ascii="Arial Narrow" w:hAnsi="Arial Narrow" w:cs="Arial"/>
          <w:sz w:val="20"/>
          <w:szCs w:val="20"/>
          <w:lang w:val="es-ES"/>
        </w:rPr>
      </w:pPr>
      <w:r w:rsidRPr="000F1CD1">
        <w:rPr>
          <w:rFonts w:ascii="Arial Narrow" w:hAnsi="Arial Narrow" w:cs="Arial"/>
          <w:sz w:val="20"/>
          <w:szCs w:val="20"/>
          <w:lang w:val="es-ES"/>
        </w:rPr>
        <w:t xml:space="preserve">Cuando habiendo cumplido los requisitos mínimos, ninguno de los postulantes obtiene puntaje mínimo en las etapas de evaluación del proceso.    </w:t>
      </w:r>
    </w:p>
    <w:p w14:paraId="3650AA28" w14:textId="77777777" w:rsidR="00E710F3" w:rsidRDefault="00E710F3" w:rsidP="00833A2D">
      <w:pPr>
        <w:shd w:val="clear" w:color="auto" w:fill="FFFFFF"/>
        <w:ind w:left="450"/>
        <w:rPr>
          <w:rStyle w:val="Textoennegrita"/>
          <w:rFonts w:ascii="Arial Narrow" w:hAnsi="Arial Narrow" w:cs="Arial"/>
          <w:b w:val="0"/>
          <w:bCs w:val="0"/>
          <w:sz w:val="20"/>
          <w:szCs w:val="20"/>
          <w:lang w:val="es-ES"/>
        </w:rPr>
      </w:pPr>
    </w:p>
    <w:p w14:paraId="4F9C9A98" w14:textId="77777777" w:rsidR="00E710F3" w:rsidRPr="000F1CD1" w:rsidRDefault="00E710F3" w:rsidP="00833A2D">
      <w:pPr>
        <w:shd w:val="clear" w:color="auto" w:fill="FFFFFF"/>
        <w:ind w:left="450"/>
        <w:rPr>
          <w:rStyle w:val="Textoennegrita"/>
          <w:rFonts w:ascii="Arial Narrow" w:hAnsi="Arial Narrow" w:cs="Arial"/>
          <w:b w:val="0"/>
          <w:bCs w:val="0"/>
          <w:sz w:val="20"/>
          <w:szCs w:val="20"/>
          <w:lang w:val="es-ES"/>
        </w:rPr>
      </w:pPr>
    </w:p>
    <w:p w14:paraId="45E39FCC" w14:textId="77777777" w:rsidR="00975531" w:rsidRPr="00833A2D" w:rsidRDefault="00A71601" w:rsidP="00833A2D">
      <w:pPr>
        <w:pStyle w:val="Prrafodelista"/>
        <w:numPr>
          <w:ilvl w:val="0"/>
          <w:numId w:val="1"/>
        </w:numPr>
        <w:shd w:val="clear" w:color="auto" w:fill="EEECE1"/>
        <w:rPr>
          <w:rFonts w:ascii="Arial Narrow" w:hAnsi="Arial Narrow" w:cs="Arial"/>
          <w:b/>
          <w:sz w:val="20"/>
          <w:szCs w:val="20"/>
        </w:rPr>
      </w:pPr>
      <w:r w:rsidRPr="00833A2D">
        <w:rPr>
          <w:rFonts w:ascii="Arial Narrow" w:hAnsi="Arial Narrow" w:cs="Arial"/>
          <w:b/>
          <w:sz w:val="20"/>
          <w:szCs w:val="20"/>
        </w:rPr>
        <w:t>CAUSALES DE EXCLUSIÓN DEL MARTILLERO EN EL PLAZO Y PROCESO DE REMATE PARA EL QUE FUE SELECCIONADO</w:t>
      </w:r>
    </w:p>
    <w:p w14:paraId="48762223" w14:textId="77777777" w:rsidR="00E710F3" w:rsidRDefault="00E710F3" w:rsidP="00E710F3">
      <w:pPr>
        <w:shd w:val="clear" w:color="auto" w:fill="FFFFFF"/>
        <w:ind w:left="450"/>
        <w:rPr>
          <w:rFonts w:ascii="Arial Narrow" w:hAnsi="Arial Narrow" w:cs="Arial"/>
          <w:sz w:val="20"/>
          <w:szCs w:val="20"/>
          <w:lang w:val="es-ES"/>
        </w:rPr>
      </w:pPr>
    </w:p>
    <w:p w14:paraId="77086810" w14:textId="77777777" w:rsidR="00975531" w:rsidRPr="00833A2D" w:rsidRDefault="009204D5" w:rsidP="000F1CD1">
      <w:pPr>
        <w:numPr>
          <w:ilvl w:val="0"/>
          <w:numId w:val="4"/>
        </w:numPr>
        <w:shd w:val="clear" w:color="auto" w:fill="FFFFFF"/>
        <w:tabs>
          <w:tab w:val="clear" w:pos="720"/>
        </w:tabs>
        <w:ind w:left="450"/>
        <w:rPr>
          <w:rFonts w:ascii="Arial Narrow" w:hAnsi="Arial Narrow" w:cs="Arial"/>
          <w:sz w:val="20"/>
          <w:szCs w:val="20"/>
          <w:lang w:val="es-ES"/>
        </w:rPr>
      </w:pPr>
      <w:r w:rsidRPr="00833A2D">
        <w:rPr>
          <w:rFonts w:ascii="Arial Narrow" w:hAnsi="Arial Narrow" w:cs="Arial"/>
          <w:sz w:val="20"/>
          <w:szCs w:val="20"/>
          <w:lang w:val="es-ES"/>
        </w:rPr>
        <w:t>Cuando el martillero incumple los plazos o incurre en alguna de las causales por las que se descalificó a un postulante en el proceso.</w:t>
      </w:r>
    </w:p>
    <w:p w14:paraId="188D155E" w14:textId="77777777" w:rsidR="009204D5" w:rsidRPr="00833A2D" w:rsidRDefault="009204D5" w:rsidP="000F1CD1">
      <w:pPr>
        <w:numPr>
          <w:ilvl w:val="0"/>
          <w:numId w:val="4"/>
        </w:numPr>
        <w:shd w:val="clear" w:color="auto" w:fill="FFFFFF"/>
        <w:tabs>
          <w:tab w:val="clear" w:pos="720"/>
        </w:tabs>
        <w:ind w:left="450"/>
        <w:rPr>
          <w:rFonts w:ascii="Arial Narrow" w:hAnsi="Arial Narrow" w:cs="Arial"/>
          <w:sz w:val="20"/>
          <w:szCs w:val="20"/>
          <w:lang w:val="es-ES"/>
        </w:rPr>
      </w:pPr>
      <w:r w:rsidRPr="00833A2D">
        <w:rPr>
          <w:rFonts w:ascii="Arial Narrow" w:hAnsi="Arial Narrow" w:cs="Arial"/>
          <w:sz w:val="20"/>
          <w:szCs w:val="20"/>
          <w:lang w:val="es-ES"/>
        </w:rPr>
        <w:t>Cuando incumpliera con el encargo de llevar un remate con diligencia, ética, celeridad, legalidad, transparencia y probidad debida.</w:t>
      </w:r>
    </w:p>
    <w:p w14:paraId="77796BD2" w14:textId="77777777" w:rsidR="00975531" w:rsidRPr="00833A2D" w:rsidRDefault="009204D5" w:rsidP="000F1CD1">
      <w:pPr>
        <w:numPr>
          <w:ilvl w:val="0"/>
          <w:numId w:val="4"/>
        </w:numPr>
        <w:shd w:val="clear" w:color="auto" w:fill="FFFFFF"/>
        <w:tabs>
          <w:tab w:val="clear" w:pos="720"/>
        </w:tabs>
        <w:ind w:left="450"/>
        <w:rPr>
          <w:rFonts w:ascii="Arial Narrow" w:hAnsi="Arial Narrow" w:cs="Arial"/>
          <w:sz w:val="20"/>
          <w:szCs w:val="20"/>
          <w:lang w:val="es-ES"/>
        </w:rPr>
      </w:pPr>
      <w:r w:rsidRPr="00833A2D">
        <w:rPr>
          <w:rFonts w:ascii="Arial Narrow" w:hAnsi="Arial Narrow" w:cs="Arial"/>
          <w:sz w:val="20"/>
          <w:szCs w:val="20"/>
          <w:lang w:val="es-ES"/>
        </w:rPr>
        <w:t>Cuando por razones justificadas lo solicita el área que convocó a remate</w:t>
      </w:r>
      <w:r w:rsidR="00B97398" w:rsidRPr="00833A2D">
        <w:rPr>
          <w:rFonts w:ascii="Arial Narrow" w:hAnsi="Arial Narrow" w:cs="Arial"/>
          <w:sz w:val="20"/>
          <w:szCs w:val="20"/>
          <w:lang w:val="es-ES"/>
        </w:rPr>
        <w:t>.</w:t>
      </w:r>
    </w:p>
    <w:p w14:paraId="082A4BBB" w14:textId="77777777" w:rsidR="002F664C" w:rsidRDefault="002F664C" w:rsidP="000F1CD1">
      <w:pPr>
        <w:shd w:val="clear" w:color="auto" w:fill="FFFFFF"/>
        <w:rPr>
          <w:rFonts w:ascii="Arial Narrow" w:hAnsi="Arial Narrow"/>
          <w:b/>
          <w:bCs/>
          <w:sz w:val="20"/>
          <w:szCs w:val="20"/>
        </w:rPr>
      </w:pPr>
    </w:p>
    <w:p w14:paraId="59A802E6" w14:textId="64783933" w:rsidR="003346E6" w:rsidRPr="004B163A" w:rsidRDefault="00212753">
      <w:pPr>
        <w:jc w:val="left"/>
        <w:rPr>
          <w:rFonts w:ascii="Arial" w:hAnsi="Arial" w:cs="Arial"/>
          <w:b/>
        </w:rPr>
      </w:pPr>
      <w:r>
        <w:rPr>
          <w:rFonts w:ascii="Arial Narrow" w:hAnsi="Arial Narrow"/>
          <w:b/>
          <w:sz w:val="20"/>
          <w:szCs w:val="20"/>
        </w:rPr>
        <w:t xml:space="preserve">SUNAT INTENDENCIA DE TRIBUTOS </w:t>
      </w:r>
      <w:proofErr w:type="gramStart"/>
      <w:r>
        <w:rPr>
          <w:rFonts w:ascii="Arial Narrow" w:hAnsi="Arial Narrow"/>
          <w:b/>
          <w:sz w:val="20"/>
          <w:szCs w:val="20"/>
        </w:rPr>
        <w:t>INTERNOS  AREQUIPA</w:t>
      </w:r>
      <w:proofErr w:type="gramEnd"/>
      <w:r w:rsidR="000119C8" w:rsidRPr="004B163A">
        <w:rPr>
          <w:rFonts w:ascii="Arial Narrow" w:hAnsi="Arial Narrow"/>
          <w:b/>
          <w:sz w:val="20"/>
          <w:szCs w:val="20"/>
        </w:rPr>
        <w:t xml:space="preserve">  </w:t>
      </w:r>
    </w:p>
    <w:sectPr w:rsidR="003346E6" w:rsidRPr="004B163A" w:rsidSect="00887821">
      <w:headerReference w:type="default" r:id="rId11"/>
      <w:footerReference w:type="default" r:id="rId12"/>
      <w:pgSz w:w="11907" w:h="16839"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B668" w14:textId="77777777" w:rsidR="00013B83" w:rsidRDefault="00013B83" w:rsidP="00975531">
      <w:r>
        <w:separator/>
      </w:r>
    </w:p>
  </w:endnote>
  <w:endnote w:type="continuationSeparator" w:id="0">
    <w:p w14:paraId="18FBCEDC" w14:textId="77777777" w:rsidR="00013B83" w:rsidRDefault="00013B83" w:rsidP="0097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7DF3" w14:textId="77777777" w:rsidR="00E21C70" w:rsidRDefault="00E21C70">
    <w:pPr>
      <w:pStyle w:val="Piedepgina"/>
    </w:pPr>
    <w:r w:rsidRPr="003A4465">
      <w:rPr>
        <w:noProof/>
        <w:lang w:eastAsia="es-PE"/>
      </w:rPr>
      <w:drawing>
        <wp:inline distT="0" distB="0" distL="0" distR="0" wp14:anchorId="1EB87932" wp14:editId="260E3374">
          <wp:extent cx="6332220" cy="556622"/>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pie_b&amp;w-01.png"/>
                  <pic:cNvPicPr/>
                </pic:nvPicPr>
                <pic:blipFill>
                  <a:blip r:embed="rId1">
                    <a:extLst>
                      <a:ext uri="{28A0092B-C50C-407E-A947-70E740481C1C}">
                        <a14:useLocalDpi xmlns:a14="http://schemas.microsoft.com/office/drawing/2010/main" val="0"/>
                      </a:ext>
                    </a:extLst>
                  </a:blip>
                  <a:stretch>
                    <a:fillRect/>
                  </a:stretch>
                </pic:blipFill>
                <pic:spPr>
                  <a:xfrm>
                    <a:off x="0" y="0"/>
                    <a:ext cx="6332220" cy="5566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D07F" w14:textId="77777777" w:rsidR="00013B83" w:rsidRDefault="00013B83" w:rsidP="00975531">
      <w:r>
        <w:separator/>
      </w:r>
    </w:p>
  </w:footnote>
  <w:footnote w:type="continuationSeparator" w:id="0">
    <w:p w14:paraId="6BEB8947" w14:textId="77777777" w:rsidR="00013B83" w:rsidRDefault="00013B83" w:rsidP="00975531">
      <w:r>
        <w:continuationSeparator/>
      </w:r>
    </w:p>
  </w:footnote>
  <w:footnote w:id="1">
    <w:p w14:paraId="09D8BD24" w14:textId="77777777" w:rsidR="00E21C70" w:rsidRPr="00CA5AD3" w:rsidRDefault="00E21C70">
      <w:pPr>
        <w:pStyle w:val="Textonotapie"/>
        <w:rPr>
          <w:rFonts w:ascii="Arial Narrow" w:hAnsi="Arial Narrow"/>
          <w:sz w:val="16"/>
          <w:szCs w:val="16"/>
        </w:rPr>
      </w:pPr>
      <w:r w:rsidRPr="00340D76">
        <w:rPr>
          <w:rStyle w:val="Refdenotaalpie"/>
          <w:rFonts w:ascii="Arial Narrow" w:hAnsi="Arial Narrow"/>
          <w:sz w:val="16"/>
          <w:szCs w:val="16"/>
        </w:rPr>
        <w:footnoteRef/>
      </w:r>
      <w:r w:rsidRPr="00340D76">
        <w:rPr>
          <w:rFonts w:ascii="Arial Narrow" w:hAnsi="Arial Narrow"/>
          <w:sz w:val="16"/>
          <w:szCs w:val="16"/>
        </w:rPr>
        <w:t xml:space="preserve"> La documentación </w:t>
      </w:r>
      <w:proofErr w:type="spellStart"/>
      <w:r w:rsidRPr="00340D76">
        <w:rPr>
          <w:rFonts w:ascii="Arial Narrow" w:hAnsi="Arial Narrow"/>
          <w:sz w:val="16"/>
          <w:szCs w:val="16"/>
        </w:rPr>
        <w:t>sustentatoria</w:t>
      </w:r>
      <w:proofErr w:type="spellEnd"/>
      <w:r w:rsidRPr="00340D76">
        <w:rPr>
          <w:rFonts w:ascii="Arial Narrow" w:hAnsi="Arial Narrow"/>
          <w:sz w:val="16"/>
          <w:szCs w:val="16"/>
        </w:rPr>
        <w:t xml:space="preserve"> que contenga el Currículum Vitae se presentará en idioma castellano o; en su defecto, acompañados de traducción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85EA" w14:textId="77777777" w:rsidR="00E21C70" w:rsidRDefault="00E21C70" w:rsidP="003A446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FA2"/>
    <w:multiLevelType w:val="hybridMultilevel"/>
    <w:tmpl w:val="140EC240"/>
    <w:lvl w:ilvl="0" w:tplc="118C93DE">
      <w:start w:val="3"/>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B82101"/>
    <w:multiLevelType w:val="multilevel"/>
    <w:tmpl w:val="C35C4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9928F8"/>
    <w:multiLevelType w:val="hybridMultilevel"/>
    <w:tmpl w:val="97762F68"/>
    <w:lvl w:ilvl="0" w:tplc="50DEA698">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3" w15:restartNumberingAfterBreak="0">
    <w:nsid w:val="12602CA5"/>
    <w:multiLevelType w:val="hybridMultilevel"/>
    <w:tmpl w:val="E54EA6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83210"/>
    <w:multiLevelType w:val="hybridMultilevel"/>
    <w:tmpl w:val="AEC6539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606A5"/>
    <w:multiLevelType w:val="hybridMultilevel"/>
    <w:tmpl w:val="A9E06E0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752128D"/>
    <w:multiLevelType w:val="hybridMultilevel"/>
    <w:tmpl w:val="55C6EF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A593512"/>
    <w:multiLevelType w:val="hybridMultilevel"/>
    <w:tmpl w:val="58D6A57C"/>
    <w:lvl w:ilvl="0" w:tplc="5B66EF38">
      <w:start w:val="1"/>
      <w:numFmt w:val="decimal"/>
      <w:lvlText w:val="%1."/>
      <w:lvlJc w:val="left"/>
      <w:pPr>
        <w:ind w:left="644" w:hanging="360"/>
      </w:pPr>
      <w:rPr>
        <w:rFonts w:hint="default"/>
      </w:rPr>
    </w:lvl>
    <w:lvl w:ilvl="1" w:tplc="280A0019">
      <w:start w:val="1"/>
      <w:numFmt w:val="lowerLetter"/>
      <w:lvlText w:val="%2."/>
      <w:lvlJc w:val="left"/>
      <w:pPr>
        <w:ind w:left="1364" w:hanging="360"/>
      </w:pPr>
    </w:lvl>
    <w:lvl w:ilvl="2" w:tplc="D2DAAEFC">
      <w:start w:val="1"/>
      <w:numFmt w:val="upperLetter"/>
      <w:lvlText w:val="%3."/>
      <w:lvlJc w:val="left"/>
      <w:pPr>
        <w:ind w:left="2264" w:hanging="360"/>
      </w:pPr>
      <w:rPr>
        <w:rFonts w:hint="default"/>
      </w:rPr>
    </w:lvl>
    <w:lvl w:ilvl="3" w:tplc="5E42A742">
      <w:start w:val="1"/>
      <w:numFmt w:val="decimal"/>
      <w:lvlText w:val="(%4)"/>
      <w:lvlJc w:val="left"/>
      <w:pPr>
        <w:ind w:left="2804" w:hanging="360"/>
      </w:pPr>
      <w:rPr>
        <w:rFonts w:cs="Times New Roman" w:hint="default"/>
        <w:b w:val="0"/>
        <w:color w:val="000000"/>
      </w:rPr>
    </w:lvl>
    <w:lvl w:ilvl="4" w:tplc="2CBA2554">
      <w:start w:val="5"/>
      <w:numFmt w:val="bullet"/>
      <w:lvlText w:val="-"/>
      <w:lvlJc w:val="left"/>
      <w:pPr>
        <w:ind w:left="3524" w:hanging="360"/>
      </w:pPr>
      <w:rPr>
        <w:rFonts w:ascii="Arial Narrow" w:eastAsia="Calibri" w:hAnsi="Arial Narrow" w:cs="Arial" w:hint="default"/>
      </w:r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4E211615"/>
    <w:multiLevelType w:val="hybridMultilevel"/>
    <w:tmpl w:val="23F23F80"/>
    <w:lvl w:ilvl="0" w:tplc="73A030EE">
      <w:start w:val="1"/>
      <w:numFmt w:val="decimal"/>
      <w:lvlText w:val="%1."/>
      <w:lvlJc w:val="righ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987"/>
    <w:multiLevelType w:val="hybridMultilevel"/>
    <w:tmpl w:val="9998CE42"/>
    <w:lvl w:ilvl="0" w:tplc="F2E4AE9E">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21116FF"/>
    <w:multiLevelType w:val="multilevel"/>
    <w:tmpl w:val="E34685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91013CA"/>
    <w:multiLevelType w:val="multilevel"/>
    <w:tmpl w:val="A24E060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B4C2F13"/>
    <w:multiLevelType w:val="hybridMultilevel"/>
    <w:tmpl w:val="CB1440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54722C4"/>
    <w:multiLevelType w:val="multilevel"/>
    <w:tmpl w:val="9216F1F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6DB86BF4"/>
    <w:multiLevelType w:val="hybridMultilevel"/>
    <w:tmpl w:val="94724C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16cid:durableId="2105033542">
    <w:abstractNumId w:val="11"/>
  </w:num>
  <w:num w:numId="2" w16cid:durableId="1193156118">
    <w:abstractNumId w:val="7"/>
  </w:num>
  <w:num w:numId="3" w16cid:durableId="625544300">
    <w:abstractNumId w:val="1"/>
  </w:num>
  <w:num w:numId="4" w16cid:durableId="466163430">
    <w:abstractNumId w:val="10"/>
  </w:num>
  <w:num w:numId="5" w16cid:durableId="1418599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2266777">
    <w:abstractNumId w:val="0"/>
  </w:num>
  <w:num w:numId="7" w16cid:durableId="1312322489">
    <w:abstractNumId w:val="9"/>
  </w:num>
  <w:num w:numId="8" w16cid:durableId="832185031">
    <w:abstractNumId w:val="6"/>
  </w:num>
  <w:num w:numId="9" w16cid:durableId="1743873369">
    <w:abstractNumId w:val="14"/>
  </w:num>
  <w:num w:numId="10" w16cid:durableId="1604727863">
    <w:abstractNumId w:val="2"/>
  </w:num>
  <w:num w:numId="11" w16cid:durableId="961963985">
    <w:abstractNumId w:val="12"/>
  </w:num>
  <w:num w:numId="12" w16cid:durableId="1562137789">
    <w:abstractNumId w:val="3"/>
  </w:num>
  <w:num w:numId="13" w16cid:durableId="910240521">
    <w:abstractNumId w:val="5"/>
  </w:num>
  <w:num w:numId="14" w16cid:durableId="1618682009">
    <w:abstractNumId w:val="13"/>
  </w:num>
  <w:num w:numId="15" w16cid:durableId="1834057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31"/>
    <w:rsid w:val="00001F76"/>
    <w:rsid w:val="00003036"/>
    <w:rsid w:val="000119C8"/>
    <w:rsid w:val="00011B66"/>
    <w:rsid w:val="000137F5"/>
    <w:rsid w:val="00013B83"/>
    <w:rsid w:val="0001568D"/>
    <w:rsid w:val="00036925"/>
    <w:rsid w:val="00036F9A"/>
    <w:rsid w:val="00037894"/>
    <w:rsid w:val="000469FB"/>
    <w:rsid w:val="00053EBB"/>
    <w:rsid w:val="000600A2"/>
    <w:rsid w:val="00063289"/>
    <w:rsid w:val="00071FCB"/>
    <w:rsid w:val="000731FB"/>
    <w:rsid w:val="0007649C"/>
    <w:rsid w:val="00083336"/>
    <w:rsid w:val="00091209"/>
    <w:rsid w:val="000A03A3"/>
    <w:rsid w:val="000A0B4E"/>
    <w:rsid w:val="000A621C"/>
    <w:rsid w:val="000A6A36"/>
    <w:rsid w:val="000B1704"/>
    <w:rsid w:val="000B6EF4"/>
    <w:rsid w:val="000C7289"/>
    <w:rsid w:val="000D351F"/>
    <w:rsid w:val="000D5717"/>
    <w:rsid w:val="000E2537"/>
    <w:rsid w:val="000F1CD1"/>
    <w:rsid w:val="001001FC"/>
    <w:rsid w:val="0010140F"/>
    <w:rsid w:val="00105977"/>
    <w:rsid w:val="001108D6"/>
    <w:rsid w:val="00110A4E"/>
    <w:rsid w:val="001426F2"/>
    <w:rsid w:val="001457ED"/>
    <w:rsid w:val="00146F79"/>
    <w:rsid w:val="0014726D"/>
    <w:rsid w:val="0016222D"/>
    <w:rsid w:val="00176F65"/>
    <w:rsid w:val="00181517"/>
    <w:rsid w:val="001933BB"/>
    <w:rsid w:val="00197E37"/>
    <w:rsid w:val="001A49A7"/>
    <w:rsid w:val="001B7B06"/>
    <w:rsid w:val="001C0AAC"/>
    <w:rsid w:val="001C247F"/>
    <w:rsid w:val="001D4B8B"/>
    <w:rsid w:val="001D5D8E"/>
    <w:rsid w:val="001F6CFF"/>
    <w:rsid w:val="0020064B"/>
    <w:rsid w:val="002022D6"/>
    <w:rsid w:val="002042C9"/>
    <w:rsid w:val="0020747B"/>
    <w:rsid w:val="00210BE8"/>
    <w:rsid w:val="00212753"/>
    <w:rsid w:val="0022068C"/>
    <w:rsid w:val="002250FE"/>
    <w:rsid w:val="002363CF"/>
    <w:rsid w:val="0023776A"/>
    <w:rsid w:val="002438E2"/>
    <w:rsid w:val="00253CAF"/>
    <w:rsid w:val="00256546"/>
    <w:rsid w:val="00257099"/>
    <w:rsid w:val="00261C16"/>
    <w:rsid w:val="0027146A"/>
    <w:rsid w:val="00277DE6"/>
    <w:rsid w:val="0028173A"/>
    <w:rsid w:val="00291B6C"/>
    <w:rsid w:val="0029336F"/>
    <w:rsid w:val="002A2D77"/>
    <w:rsid w:val="002A3EA9"/>
    <w:rsid w:val="002A4D3F"/>
    <w:rsid w:val="002A4DD5"/>
    <w:rsid w:val="002A5E81"/>
    <w:rsid w:val="002A5F42"/>
    <w:rsid w:val="002B3607"/>
    <w:rsid w:val="002B534A"/>
    <w:rsid w:val="002C3C92"/>
    <w:rsid w:val="002F664C"/>
    <w:rsid w:val="00301328"/>
    <w:rsid w:val="003024DD"/>
    <w:rsid w:val="0030542D"/>
    <w:rsid w:val="0030625A"/>
    <w:rsid w:val="003216B5"/>
    <w:rsid w:val="00323ABB"/>
    <w:rsid w:val="00325798"/>
    <w:rsid w:val="00330DDD"/>
    <w:rsid w:val="00330DFD"/>
    <w:rsid w:val="003346E6"/>
    <w:rsid w:val="00336A84"/>
    <w:rsid w:val="00340D76"/>
    <w:rsid w:val="00342F75"/>
    <w:rsid w:val="00360992"/>
    <w:rsid w:val="003733F5"/>
    <w:rsid w:val="003770D0"/>
    <w:rsid w:val="00396303"/>
    <w:rsid w:val="003A3088"/>
    <w:rsid w:val="003A30CE"/>
    <w:rsid w:val="003A4465"/>
    <w:rsid w:val="003C27FE"/>
    <w:rsid w:val="003C2EDC"/>
    <w:rsid w:val="003C6409"/>
    <w:rsid w:val="003D3C86"/>
    <w:rsid w:val="003E0C11"/>
    <w:rsid w:val="003E1DBC"/>
    <w:rsid w:val="003F7BD2"/>
    <w:rsid w:val="003F7FB1"/>
    <w:rsid w:val="0040259C"/>
    <w:rsid w:val="00411855"/>
    <w:rsid w:val="00414A34"/>
    <w:rsid w:val="0041752A"/>
    <w:rsid w:val="00422B20"/>
    <w:rsid w:val="00423F3C"/>
    <w:rsid w:val="00427E89"/>
    <w:rsid w:val="00436D31"/>
    <w:rsid w:val="004629F4"/>
    <w:rsid w:val="0046467B"/>
    <w:rsid w:val="0046577E"/>
    <w:rsid w:val="0047240A"/>
    <w:rsid w:val="0047292F"/>
    <w:rsid w:val="00476A60"/>
    <w:rsid w:val="004911CB"/>
    <w:rsid w:val="00491817"/>
    <w:rsid w:val="004A7198"/>
    <w:rsid w:val="004B163A"/>
    <w:rsid w:val="004B32D2"/>
    <w:rsid w:val="004B3EA7"/>
    <w:rsid w:val="004C0010"/>
    <w:rsid w:val="004D6F32"/>
    <w:rsid w:val="004F4705"/>
    <w:rsid w:val="004F5DC2"/>
    <w:rsid w:val="0050717D"/>
    <w:rsid w:val="00535D30"/>
    <w:rsid w:val="00542D0A"/>
    <w:rsid w:val="005446AF"/>
    <w:rsid w:val="0055504C"/>
    <w:rsid w:val="0055682D"/>
    <w:rsid w:val="00563CF4"/>
    <w:rsid w:val="005661F7"/>
    <w:rsid w:val="0056703B"/>
    <w:rsid w:val="0057775D"/>
    <w:rsid w:val="005901DB"/>
    <w:rsid w:val="00593A27"/>
    <w:rsid w:val="005A5DE8"/>
    <w:rsid w:val="005D5B8C"/>
    <w:rsid w:val="005D7A05"/>
    <w:rsid w:val="005E685F"/>
    <w:rsid w:val="005E6D96"/>
    <w:rsid w:val="005F6885"/>
    <w:rsid w:val="005F7C8E"/>
    <w:rsid w:val="005F7D90"/>
    <w:rsid w:val="006226B4"/>
    <w:rsid w:val="006235D5"/>
    <w:rsid w:val="0063444C"/>
    <w:rsid w:val="006355A3"/>
    <w:rsid w:val="00644B15"/>
    <w:rsid w:val="00647EC1"/>
    <w:rsid w:val="00660466"/>
    <w:rsid w:val="006611BD"/>
    <w:rsid w:val="006622B9"/>
    <w:rsid w:val="006776BC"/>
    <w:rsid w:val="00684E42"/>
    <w:rsid w:val="00687A97"/>
    <w:rsid w:val="006A174F"/>
    <w:rsid w:val="006B3BDC"/>
    <w:rsid w:val="006D331B"/>
    <w:rsid w:val="006D363F"/>
    <w:rsid w:val="006E568F"/>
    <w:rsid w:val="006F5EA8"/>
    <w:rsid w:val="00700CEB"/>
    <w:rsid w:val="00710126"/>
    <w:rsid w:val="007115D0"/>
    <w:rsid w:val="00724A42"/>
    <w:rsid w:val="00724EAD"/>
    <w:rsid w:val="00725C13"/>
    <w:rsid w:val="00726C84"/>
    <w:rsid w:val="00727105"/>
    <w:rsid w:val="00734439"/>
    <w:rsid w:val="00750CBD"/>
    <w:rsid w:val="00752731"/>
    <w:rsid w:val="0077434E"/>
    <w:rsid w:val="007814D5"/>
    <w:rsid w:val="007954BA"/>
    <w:rsid w:val="007A1BC7"/>
    <w:rsid w:val="007A2395"/>
    <w:rsid w:val="007A37B3"/>
    <w:rsid w:val="007A5E81"/>
    <w:rsid w:val="007A6335"/>
    <w:rsid w:val="007B6510"/>
    <w:rsid w:val="007B6F6A"/>
    <w:rsid w:val="007D713A"/>
    <w:rsid w:val="0080009C"/>
    <w:rsid w:val="00820694"/>
    <w:rsid w:val="00824CAF"/>
    <w:rsid w:val="00831D32"/>
    <w:rsid w:val="00833A2D"/>
    <w:rsid w:val="00846D92"/>
    <w:rsid w:val="00854A61"/>
    <w:rsid w:val="008564B1"/>
    <w:rsid w:val="00867773"/>
    <w:rsid w:val="00887821"/>
    <w:rsid w:val="008A0ECF"/>
    <w:rsid w:val="008D16FD"/>
    <w:rsid w:val="00904E19"/>
    <w:rsid w:val="009204D5"/>
    <w:rsid w:val="0092457C"/>
    <w:rsid w:val="00925C93"/>
    <w:rsid w:val="00934964"/>
    <w:rsid w:val="00953008"/>
    <w:rsid w:val="00975269"/>
    <w:rsid w:val="00975531"/>
    <w:rsid w:val="009B1034"/>
    <w:rsid w:val="009B29A9"/>
    <w:rsid w:val="009B6312"/>
    <w:rsid w:val="009C250C"/>
    <w:rsid w:val="009C3F2E"/>
    <w:rsid w:val="009C524D"/>
    <w:rsid w:val="009E10D6"/>
    <w:rsid w:val="009F5AEB"/>
    <w:rsid w:val="00A07A5B"/>
    <w:rsid w:val="00A32AE7"/>
    <w:rsid w:val="00A33E11"/>
    <w:rsid w:val="00A33EC2"/>
    <w:rsid w:val="00A41770"/>
    <w:rsid w:val="00A57959"/>
    <w:rsid w:val="00A676DD"/>
    <w:rsid w:val="00A715E7"/>
    <w:rsid w:val="00A71601"/>
    <w:rsid w:val="00A77D63"/>
    <w:rsid w:val="00A93C25"/>
    <w:rsid w:val="00AA057E"/>
    <w:rsid w:val="00AB52A5"/>
    <w:rsid w:val="00AF2689"/>
    <w:rsid w:val="00B05676"/>
    <w:rsid w:val="00B16288"/>
    <w:rsid w:val="00B36A0E"/>
    <w:rsid w:val="00B540D0"/>
    <w:rsid w:val="00B60993"/>
    <w:rsid w:val="00B748A2"/>
    <w:rsid w:val="00B8390C"/>
    <w:rsid w:val="00B97398"/>
    <w:rsid w:val="00BA0B6D"/>
    <w:rsid w:val="00BA5E0E"/>
    <w:rsid w:val="00BA7A08"/>
    <w:rsid w:val="00BD53A0"/>
    <w:rsid w:val="00BD690C"/>
    <w:rsid w:val="00BE0917"/>
    <w:rsid w:val="00BF5EC8"/>
    <w:rsid w:val="00C230D4"/>
    <w:rsid w:val="00C23D22"/>
    <w:rsid w:val="00C4651E"/>
    <w:rsid w:val="00C5427D"/>
    <w:rsid w:val="00C572E9"/>
    <w:rsid w:val="00C631D5"/>
    <w:rsid w:val="00C91BF2"/>
    <w:rsid w:val="00CA1746"/>
    <w:rsid w:val="00CA5AD3"/>
    <w:rsid w:val="00CB0363"/>
    <w:rsid w:val="00CB4EC8"/>
    <w:rsid w:val="00CD4610"/>
    <w:rsid w:val="00CE2EBC"/>
    <w:rsid w:val="00CF6A17"/>
    <w:rsid w:val="00D006E9"/>
    <w:rsid w:val="00D04937"/>
    <w:rsid w:val="00D106A7"/>
    <w:rsid w:val="00D259EB"/>
    <w:rsid w:val="00D268BF"/>
    <w:rsid w:val="00D42AA5"/>
    <w:rsid w:val="00D46BFA"/>
    <w:rsid w:val="00D473CE"/>
    <w:rsid w:val="00D56273"/>
    <w:rsid w:val="00D67549"/>
    <w:rsid w:val="00D70C62"/>
    <w:rsid w:val="00D71645"/>
    <w:rsid w:val="00D74D91"/>
    <w:rsid w:val="00D94129"/>
    <w:rsid w:val="00DA22F5"/>
    <w:rsid w:val="00DA4EAE"/>
    <w:rsid w:val="00DB2BBF"/>
    <w:rsid w:val="00DB335C"/>
    <w:rsid w:val="00DB7E5E"/>
    <w:rsid w:val="00DC10EF"/>
    <w:rsid w:val="00DF677A"/>
    <w:rsid w:val="00E071D7"/>
    <w:rsid w:val="00E146C0"/>
    <w:rsid w:val="00E21C70"/>
    <w:rsid w:val="00E32D6B"/>
    <w:rsid w:val="00E33778"/>
    <w:rsid w:val="00E37460"/>
    <w:rsid w:val="00E467B4"/>
    <w:rsid w:val="00E6096A"/>
    <w:rsid w:val="00E65C72"/>
    <w:rsid w:val="00E710F3"/>
    <w:rsid w:val="00E769C2"/>
    <w:rsid w:val="00E803EE"/>
    <w:rsid w:val="00E876FE"/>
    <w:rsid w:val="00EA0CFF"/>
    <w:rsid w:val="00ED754E"/>
    <w:rsid w:val="00EF5AB2"/>
    <w:rsid w:val="00F1047D"/>
    <w:rsid w:val="00F11676"/>
    <w:rsid w:val="00F26BD4"/>
    <w:rsid w:val="00F45964"/>
    <w:rsid w:val="00F47394"/>
    <w:rsid w:val="00F5655D"/>
    <w:rsid w:val="00F620CC"/>
    <w:rsid w:val="00F77F05"/>
    <w:rsid w:val="00FB70CF"/>
    <w:rsid w:val="00FD3019"/>
    <w:rsid w:val="00FE79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B2B0"/>
  <w15:docId w15:val="{6639F20E-1A4A-438B-A893-B9A11E8F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31"/>
    <w:pPr>
      <w:jc w:val="both"/>
    </w:pPr>
    <w:rPr>
      <w:sz w:val="22"/>
      <w:szCs w:val="22"/>
      <w:lang w:eastAsia="en-US"/>
    </w:rPr>
  </w:style>
  <w:style w:type="paragraph" w:styleId="Ttulo1">
    <w:name w:val="heading 1"/>
    <w:basedOn w:val="Normal"/>
    <w:next w:val="Normal"/>
    <w:link w:val="Ttulo1Car"/>
    <w:qFormat/>
    <w:rsid w:val="00975531"/>
    <w:pPr>
      <w:keepNext/>
      <w:overflowPunct w:val="0"/>
      <w:autoSpaceDE w:val="0"/>
      <w:autoSpaceDN w:val="0"/>
      <w:adjustRightInd w:val="0"/>
      <w:jc w:val="center"/>
      <w:textAlignment w:val="baseline"/>
      <w:outlineLvl w:val="0"/>
    </w:pPr>
    <w:rPr>
      <w:rFonts w:ascii="CG Omega (W1)" w:eastAsia="Times New Roman" w:hAnsi="CG Omega (W1)"/>
      <w:b/>
      <w:i/>
      <w:color w:val="FFFFFF"/>
      <w:sz w:val="1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5531"/>
    <w:rPr>
      <w:rFonts w:ascii="CG Omega (W1)" w:eastAsia="Times New Roman" w:hAnsi="CG Omega (W1)" w:cs="Times New Roman"/>
      <w:b/>
      <w:i/>
      <w:color w:val="FFFFFF"/>
      <w:sz w:val="14"/>
      <w:szCs w:val="20"/>
      <w:lang w:val="es-ES_tradnl" w:eastAsia="es-ES"/>
    </w:rPr>
  </w:style>
  <w:style w:type="paragraph" w:styleId="Prrafodelista">
    <w:name w:val="List Paragraph"/>
    <w:basedOn w:val="Normal"/>
    <w:uiPriority w:val="34"/>
    <w:qFormat/>
    <w:rsid w:val="00975531"/>
    <w:pPr>
      <w:ind w:left="720"/>
      <w:contextualSpacing/>
    </w:pPr>
  </w:style>
  <w:style w:type="paragraph" w:styleId="Textoindependiente3">
    <w:name w:val="Body Text 3"/>
    <w:basedOn w:val="Normal"/>
    <w:link w:val="Textoindependiente3Car"/>
    <w:rsid w:val="00975531"/>
    <w:pPr>
      <w:ind w:right="51"/>
    </w:pPr>
    <w:rPr>
      <w:rFonts w:ascii="Microsoft Sans Serif" w:eastAsia="Times New Roman" w:hAnsi="Microsoft Sans Serif" w:cs="Microsoft Sans Serif"/>
      <w:sz w:val="24"/>
      <w:szCs w:val="20"/>
      <w:lang w:val="es-ES_tradnl" w:eastAsia="es-ES"/>
    </w:rPr>
  </w:style>
  <w:style w:type="character" w:customStyle="1" w:styleId="Textoindependiente3Car">
    <w:name w:val="Texto independiente 3 Car"/>
    <w:basedOn w:val="Fuentedeprrafopredeter"/>
    <w:link w:val="Textoindependiente3"/>
    <w:rsid w:val="00975531"/>
    <w:rPr>
      <w:rFonts w:ascii="Microsoft Sans Serif" w:eastAsia="Times New Roman" w:hAnsi="Microsoft Sans Serif" w:cs="Microsoft Sans Serif"/>
      <w:sz w:val="24"/>
      <w:szCs w:val="20"/>
      <w:lang w:val="es-ES_tradnl" w:eastAsia="es-ES"/>
    </w:rPr>
  </w:style>
  <w:style w:type="character" w:styleId="Hipervnculo">
    <w:name w:val="Hyperlink"/>
    <w:basedOn w:val="Fuentedeprrafopredeter"/>
    <w:unhideWhenUsed/>
    <w:rsid w:val="00975531"/>
    <w:rPr>
      <w:color w:val="0000FF"/>
      <w:u w:val="single"/>
    </w:rPr>
  </w:style>
  <w:style w:type="character" w:styleId="Textoennegrita">
    <w:name w:val="Strong"/>
    <w:basedOn w:val="Fuentedeprrafopredeter"/>
    <w:uiPriority w:val="22"/>
    <w:qFormat/>
    <w:rsid w:val="00975531"/>
    <w:rPr>
      <w:b/>
      <w:bCs/>
    </w:rPr>
  </w:style>
  <w:style w:type="character" w:styleId="Refdenotaalpie">
    <w:name w:val="footnote reference"/>
    <w:basedOn w:val="Fuentedeprrafopredeter"/>
    <w:semiHidden/>
    <w:rsid w:val="00975531"/>
    <w:rPr>
      <w:vertAlign w:val="superscript"/>
    </w:rPr>
  </w:style>
  <w:style w:type="paragraph" w:styleId="NormalWeb">
    <w:name w:val="Normal (Web)"/>
    <w:basedOn w:val="Normal"/>
    <w:uiPriority w:val="99"/>
    <w:semiHidden/>
    <w:unhideWhenUsed/>
    <w:rsid w:val="00975531"/>
    <w:pPr>
      <w:spacing w:before="100" w:beforeAutospacing="1" w:after="100" w:afterAutospacing="1"/>
      <w:jc w:val="left"/>
    </w:pPr>
    <w:rPr>
      <w:rFonts w:ascii="Times New Roman" w:eastAsia="Times New Roman" w:hAnsi="Times New Roman"/>
      <w:sz w:val="24"/>
      <w:szCs w:val="24"/>
      <w:lang w:eastAsia="es-PE"/>
    </w:rPr>
  </w:style>
  <w:style w:type="paragraph" w:styleId="Encabezado">
    <w:name w:val="header"/>
    <w:basedOn w:val="Normal"/>
    <w:link w:val="EncabezadoCar"/>
    <w:unhideWhenUsed/>
    <w:rsid w:val="00660466"/>
    <w:pPr>
      <w:tabs>
        <w:tab w:val="center" w:pos="4419"/>
        <w:tab w:val="right" w:pos="8838"/>
      </w:tabs>
    </w:pPr>
  </w:style>
  <w:style w:type="character" w:customStyle="1" w:styleId="EncabezadoCar">
    <w:name w:val="Encabezado Car"/>
    <w:basedOn w:val="Fuentedeprrafopredeter"/>
    <w:link w:val="Encabezado"/>
    <w:rsid w:val="00660466"/>
    <w:rPr>
      <w:rFonts w:ascii="Calibri" w:eastAsia="Calibri" w:hAnsi="Calibri" w:cs="Times New Roman"/>
    </w:rPr>
  </w:style>
  <w:style w:type="paragraph" w:styleId="Piedepgina">
    <w:name w:val="footer"/>
    <w:basedOn w:val="Normal"/>
    <w:link w:val="PiedepginaCar"/>
    <w:uiPriority w:val="99"/>
    <w:unhideWhenUsed/>
    <w:rsid w:val="00660466"/>
    <w:pPr>
      <w:tabs>
        <w:tab w:val="center" w:pos="4419"/>
        <w:tab w:val="right" w:pos="8838"/>
      </w:tabs>
    </w:pPr>
  </w:style>
  <w:style w:type="character" w:customStyle="1" w:styleId="PiedepginaCar">
    <w:name w:val="Pie de página Car"/>
    <w:basedOn w:val="Fuentedeprrafopredeter"/>
    <w:link w:val="Piedepgina"/>
    <w:uiPriority w:val="99"/>
    <w:rsid w:val="00660466"/>
    <w:rPr>
      <w:rFonts w:ascii="Calibri" w:eastAsia="Calibri" w:hAnsi="Calibri" w:cs="Times New Roman"/>
    </w:rPr>
  </w:style>
  <w:style w:type="paragraph" w:styleId="Textodeglobo">
    <w:name w:val="Balloon Text"/>
    <w:basedOn w:val="Normal"/>
    <w:link w:val="TextodegloboCar"/>
    <w:uiPriority w:val="99"/>
    <w:semiHidden/>
    <w:unhideWhenUsed/>
    <w:rsid w:val="00660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466"/>
    <w:rPr>
      <w:rFonts w:ascii="Tahoma" w:eastAsia="Calibri" w:hAnsi="Tahoma" w:cs="Tahoma"/>
      <w:sz w:val="16"/>
      <w:szCs w:val="16"/>
    </w:rPr>
  </w:style>
  <w:style w:type="paragraph" w:styleId="Textoindependiente">
    <w:name w:val="Body Text"/>
    <w:basedOn w:val="Normal"/>
    <w:link w:val="TextoindependienteCar"/>
    <w:uiPriority w:val="99"/>
    <w:unhideWhenUsed/>
    <w:rsid w:val="00750CBD"/>
    <w:pPr>
      <w:spacing w:after="120"/>
    </w:pPr>
  </w:style>
  <w:style w:type="character" w:customStyle="1" w:styleId="TextoindependienteCar">
    <w:name w:val="Texto independiente Car"/>
    <w:basedOn w:val="Fuentedeprrafopredeter"/>
    <w:link w:val="Textoindependiente"/>
    <w:uiPriority w:val="99"/>
    <w:rsid w:val="00750CBD"/>
    <w:rPr>
      <w:rFonts w:ascii="Calibri" w:eastAsia="Calibri" w:hAnsi="Calibri" w:cs="Times New Roman"/>
    </w:rPr>
  </w:style>
  <w:style w:type="paragraph" w:customStyle="1" w:styleId="Textoindependiente32">
    <w:name w:val="Texto independiente 32"/>
    <w:basedOn w:val="Normal"/>
    <w:rsid w:val="009C250C"/>
    <w:pPr>
      <w:widowControl w:val="0"/>
      <w:tabs>
        <w:tab w:val="left" w:pos="204"/>
      </w:tabs>
      <w:spacing w:line="238" w:lineRule="exact"/>
    </w:pPr>
    <w:rPr>
      <w:rFonts w:ascii="Courier New" w:eastAsia="Times New Roman" w:hAnsi="Courier New"/>
      <w:sz w:val="24"/>
      <w:szCs w:val="20"/>
      <w:lang w:val="es-MX" w:eastAsia="es-ES"/>
    </w:rPr>
  </w:style>
  <w:style w:type="paragraph" w:styleId="Textonotapie">
    <w:name w:val="footnote text"/>
    <w:basedOn w:val="Normal"/>
    <w:link w:val="TextonotapieCar"/>
    <w:semiHidden/>
    <w:unhideWhenUsed/>
    <w:rsid w:val="00CA5AD3"/>
    <w:rPr>
      <w:sz w:val="20"/>
      <w:szCs w:val="20"/>
    </w:rPr>
  </w:style>
  <w:style w:type="character" w:customStyle="1" w:styleId="TextonotapieCar">
    <w:name w:val="Texto nota pie Car"/>
    <w:basedOn w:val="Fuentedeprrafopredeter"/>
    <w:link w:val="Textonotapie"/>
    <w:semiHidden/>
    <w:rsid w:val="00CA5AD3"/>
    <w:rPr>
      <w:lang w:eastAsia="en-US"/>
    </w:rPr>
  </w:style>
  <w:style w:type="paragraph" w:customStyle="1" w:styleId="Default">
    <w:name w:val="Default"/>
    <w:rsid w:val="003A4465"/>
    <w:pPr>
      <w:autoSpaceDE w:val="0"/>
      <w:autoSpaceDN w:val="0"/>
      <w:adjustRightInd w:val="0"/>
    </w:pPr>
    <w:rPr>
      <w:rFonts w:ascii="Arial" w:eastAsiaTheme="minorHAnsi" w:hAnsi="Arial" w:cs="Arial"/>
      <w:color w:val="000000"/>
      <w:sz w:val="24"/>
      <w:szCs w:val="24"/>
      <w:lang w:eastAsia="en-US"/>
    </w:rPr>
  </w:style>
  <w:style w:type="character" w:styleId="Mencinsinresolver">
    <w:name w:val="Unresolved Mention"/>
    <w:basedOn w:val="Fuentedeprrafopredeter"/>
    <w:uiPriority w:val="99"/>
    <w:semiHidden/>
    <w:unhideWhenUsed/>
    <w:rsid w:val="00D6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3401">
      <w:bodyDiv w:val="1"/>
      <w:marLeft w:val="0"/>
      <w:marRight w:val="0"/>
      <w:marTop w:val="0"/>
      <w:marBottom w:val="0"/>
      <w:divBdr>
        <w:top w:val="none" w:sz="0" w:space="0" w:color="auto"/>
        <w:left w:val="none" w:sz="0" w:space="0" w:color="auto"/>
        <w:bottom w:val="none" w:sz="0" w:space="0" w:color="auto"/>
        <w:right w:val="none" w:sz="0" w:space="0" w:color="auto"/>
      </w:divBdr>
    </w:div>
    <w:div w:id="1164710651">
      <w:bodyDiv w:val="1"/>
      <w:marLeft w:val="0"/>
      <w:marRight w:val="0"/>
      <w:marTop w:val="0"/>
      <w:marBottom w:val="0"/>
      <w:divBdr>
        <w:top w:val="none" w:sz="0" w:space="0" w:color="auto"/>
        <w:left w:val="none" w:sz="0" w:space="0" w:color="auto"/>
        <w:bottom w:val="none" w:sz="0" w:space="0" w:color="auto"/>
        <w:right w:val="none" w:sz="0" w:space="0" w:color="auto"/>
      </w:divBdr>
      <w:divsChild>
        <w:div w:id="1870605730">
          <w:marLeft w:val="0"/>
          <w:marRight w:val="0"/>
          <w:marTop w:val="0"/>
          <w:marBottom w:val="0"/>
          <w:divBdr>
            <w:top w:val="none" w:sz="0" w:space="0" w:color="auto"/>
            <w:left w:val="none" w:sz="0" w:space="0" w:color="auto"/>
            <w:bottom w:val="none" w:sz="0" w:space="0" w:color="auto"/>
            <w:right w:val="none" w:sz="0" w:space="0" w:color="auto"/>
          </w:divBdr>
          <w:divsChild>
            <w:div w:id="259064351">
              <w:marLeft w:val="0"/>
              <w:marRight w:val="0"/>
              <w:marTop w:val="0"/>
              <w:marBottom w:val="0"/>
              <w:divBdr>
                <w:top w:val="none" w:sz="0" w:space="0" w:color="auto"/>
                <w:left w:val="none" w:sz="0" w:space="0" w:color="auto"/>
                <w:bottom w:val="none" w:sz="0" w:space="0" w:color="auto"/>
                <w:right w:val="none" w:sz="0" w:space="0" w:color="auto"/>
              </w:divBdr>
              <w:divsChild>
                <w:div w:id="1316105683">
                  <w:marLeft w:val="0"/>
                  <w:marRight w:val="0"/>
                  <w:marTop w:val="0"/>
                  <w:marBottom w:val="0"/>
                  <w:divBdr>
                    <w:top w:val="none" w:sz="0" w:space="0" w:color="auto"/>
                    <w:left w:val="none" w:sz="0" w:space="0" w:color="auto"/>
                    <w:bottom w:val="none" w:sz="0" w:space="0" w:color="auto"/>
                    <w:right w:val="none" w:sz="0" w:space="0" w:color="auto"/>
                  </w:divBdr>
                  <w:divsChild>
                    <w:div w:id="564686724">
                      <w:marLeft w:val="0"/>
                      <w:marRight w:val="0"/>
                      <w:marTop w:val="0"/>
                      <w:marBottom w:val="0"/>
                      <w:divBdr>
                        <w:top w:val="none" w:sz="0" w:space="0" w:color="auto"/>
                        <w:left w:val="none" w:sz="0" w:space="0" w:color="auto"/>
                        <w:bottom w:val="none" w:sz="0" w:space="0" w:color="auto"/>
                        <w:right w:val="none" w:sz="0" w:space="0" w:color="auto"/>
                      </w:divBdr>
                      <w:divsChild>
                        <w:div w:id="22634083">
                          <w:marLeft w:val="0"/>
                          <w:marRight w:val="0"/>
                          <w:marTop w:val="0"/>
                          <w:marBottom w:val="0"/>
                          <w:divBdr>
                            <w:top w:val="none" w:sz="0" w:space="0" w:color="auto"/>
                            <w:left w:val="none" w:sz="0" w:space="0" w:color="auto"/>
                            <w:bottom w:val="none" w:sz="0" w:space="0" w:color="auto"/>
                            <w:right w:val="none" w:sz="0" w:space="0" w:color="auto"/>
                          </w:divBdr>
                          <w:divsChild>
                            <w:div w:id="385884519">
                              <w:marLeft w:val="0"/>
                              <w:marRight w:val="0"/>
                              <w:marTop w:val="0"/>
                              <w:marBottom w:val="0"/>
                              <w:divBdr>
                                <w:top w:val="none" w:sz="0" w:space="0" w:color="auto"/>
                                <w:left w:val="none" w:sz="0" w:space="0" w:color="auto"/>
                                <w:bottom w:val="none" w:sz="0" w:space="0" w:color="auto"/>
                                <w:right w:val="none" w:sz="0" w:space="0" w:color="auto"/>
                              </w:divBdr>
                              <w:divsChild>
                                <w:div w:id="1994405909">
                                  <w:marLeft w:val="0"/>
                                  <w:marRight w:val="0"/>
                                  <w:marTop w:val="0"/>
                                  <w:marBottom w:val="0"/>
                                  <w:divBdr>
                                    <w:top w:val="none" w:sz="0" w:space="0" w:color="auto"/>
                                    <w:left w:val="none" w:sz="0" w:space="0" w:color="auto"/>
                                    <w:bottom w:val="none" w:sz="0" w:space="0" w:color="auto"/>
                                    <w:right w:val="none" w:sz="0" w:space="0" w:color="auto"/>
                                  </w:divBdr>
                                  <w:divsChild>
                                    <w:div w:id="1245651229">
                                      <w:marLeft w:val="0"/>
                                      <w:marRight w:val="0"/>
                                      <w:marTop w:val="0"/>
                                      <w:marBottom w:val="0"/>
                                      <w:divBdr>
                                        <w:top w:val="none" w:sz="0" w:space="0" w:color="auto"/>
                                        <w:left w:val="none" w:sz="0" w:space="0" w:color="auto"/>
                                        <w:bottom w:val="none" w:sz="0" w:space="0" w:color="auto"/>
                                        <w:right w:val="none" w:sz="0" w:space="0" w:color="auto"/>
                                      </w:divBdr>
                                      <w:divsChild>
                                        <w:div w:id="2094668750">
                                          <w:marLeft w:val="0"/>
                                          <w:marRight w:val="0"/>
                                          <w:marTop w:val="0"/>
                                          <w:marBottom w:val="0"/>
                                          <w:divBdr>
                                            <w:top w:val="none" w:sz="0" w:space="0" w:color="auto"/>
                                            <w:left w:val="none" w:sz="0" w:space="0" w:color="auto"/>
                                            <w:bottom w:val="none" w:sz="0" w:space="0" w:color="auto"/>
                                            <w:right w:val="none" w:sz="0" w:space="0" w:color="auto"/>
                                          </w:divBdr>
                                          <w:divsChild>
                                            <w:div w:id="26831966">
                                              <w:marLeft w:val="0"/>
                                              <w:marRight w:val="0"/>
                                              <w:marTop w:val="0"/>
                                              <w:marBottom w:val="272"/>
                                              <w:divBdr>
                                                <w:top w:val="none" w:sz="0" w:space="0" w:color="auto"/>
                                                <w:left w:val="none" w:sz="0" w:space="0" w:color="auto"/>
                                                <w:bottom w:val="none" w:sz="0" w:space="0" w:color="auto"/>
                                                <w:right w:val="none" w:sz="0" w:space="0" w:color="auto"/>
                                              </w:divBdr>
                                              <w:divsChild>
                                                <w:div w:id="1965386192">
                                                  <w:marLeft w:val="0"/>
                                                  <w:marRight w:val="0"/>
                                                  <w:marTop w:val="0"/>
                                                  <w:marBottom w:val="0"/>
                                                  <w:divBdr>
                                                    <w:top w:val="none" w:sz="0" w:space="0" w:color="auto"/>
                                                    <w:left w:val="none" w:sz="0" w:space="0" w:color="auto"/>
                                                    <w:bottom w:val="none" w:sz="0" w:space="0" w:color="auto"/>
                                                    <w:right w:val="none" w:sz="0" w:space="0" w:color="auto"/>
                                                  </w:divBdr>
                                                  <w:divsChild>
                                                    <w:div w:id="549532845">
                                                      <w:marLeft w:val="0"/>
                                                      <w:marRight w:val="0"/>
                                                      <w:marTop w:val="0"/>
                                                      <w:marBottom w:val="0"/>
                                                      <w:divBdr>
                                                        <w:top w:val="none" w:sz="0" w:space="0" w:color="auto"/>
                                                        <w:left w:val="none" w:sz="0" w:space="0" w:color="auto"/>
                                                        <w:bottom w:val="none" w:sz="0" w:space="0" w:color="auto"/>
                                                        <w:right w:val="none" w:sz="0" w:space="0" w:color="auto"/>
                                                      </w:divBdr>
                                                      <w:divsChild>
                                                        <w:div w:id="1606033865">
                                                          <w:marLeft w:val="0"/>
                                                          <w:marRight w:val="0"/>
                                                          <w:marTop w:val="0"/>
                                                          <w:marBottom w:val="0"/>
                                                          <w:divBdr>
                                                            <w:top w:val="none" w:sz="0" w:space="0" w:color="auto"/>
                                                            <w:left w:val="none" w:sz="0" w:space="0" w:color="auto"/>
                                                            <w:bottom w:val="none" w:sz="0" w:space="0" w:color="auto"/>
                                                            <w:right w:val="none" w:sz="0" w:space="0" w:color="auto"/>
                                                          </w:divBdr>
                                                          <w:divsChild>
                                                            <w:div w:id="1064765903">
                                                              <w:marLeft w:val="0"/>
                                                              <w:marRight w:val="0"/>
                                                              <w:marTop w:val="0"/>
                                                              <w:marBottom w:val="0"/>
                                                              <w:divBdr>
                                                                <w:top w:val="none" w:sz="0" w:space="0" w:color="auto"/>
                                                                <w:left w:val="none" w:sz="0" w:space="0" w:color="auto"/>
                                                                <w:bottom w:val="none" w:sz="0" w:space="0" w:color="auto"/>
                                                                <w:right w:val="none" w:sz="0" w:space="0" w:color="auto"/>
                                                              </w:divBdr>
                                                              <w:divsChild>
                                                                <w:div w:id="972907772">
                                                                  <w:marLeft w:val="0"/>
                                                                  <w:marRight w:val="0"/>
                                                                  <w:marTop w:val="0"/>
                                                                  <w:marBottom w:val="0"/>
                                                                  <w:divBdr>
                                                                    <w:top w:val="none" w:sz="0" w:space="0" w:color="auto"/>
                                                                    <w:left w:val="none" w:sz="0" w:space="0" w:color="auto"/>
                                                                    <w:bottom w:val="none" w:sz="0" w:space="0" w:color="auto"/>
                                                                    <w:right w:val="none" w:sz="0" w:space="0" w:color="auto"/>
                                                                  </w:divBdr>
                                                                  <w:divsChild>
                                                                    <w:div w:id="815415879">
                                                                      <w:marLeft w:val="0"/>
                                                                      <w:marRight w:val="0"/>
                                                                      <w:marTop w:val="0"/>
                                                                      <w:marBottom w:val="0"/>
                                                                      <w:divBdr>
                                                                        <w:top w:val="none" w:sz="0" w:space="0" w:color="auto"/>
                                                                        <w:left w:val="none" w:sz="0" w:space="0" w:color="auto"/>
                                                                        <w:bottom w:val="none" w:sz="0" w:space="0" w:color="auto"/>
                                                                        <w:right w:val="none" w:sz="0" w:space="0" w:color="auto"/>
                                                                      </w:divBdr>
                                                                      <w:divsChild>
                                                                        <w:div w:id="1706562796">
                                                                          <w:marLeft w:val="0"/>
                                                                          <w:marRight w:val="0"/>
                                                                          <w:marTop w:val="0"/>
                                                                          <w:marBottom w:val="408"/>
                                                                          <w:divBdr>
                                                                            <w:top w:val="none" w:sz="0" w:space="0" w:color="auto"/>
                                                                            <w:left w:val="none" w:sz="0" w:space="0" w:color="auto"/>
                                                                            <w:bottom w:val="none" w:sz="0" w:space="0" w:color="auto"/>
                                                                            <w:right w:val="none" w:sz="0" w:space="0" w:color="auto"/>
                                                                          </w:divBdr>
                                                                          <w:divsChild>
                                                                            <w:div w:id="8447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1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matestributarios.sunat.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matestributarios.sunat.gob.pe/" TargetMode="External"/><Relationship Id="rId4" Type="http://schemas.openxmlformats.org/officeDocument/2006/relationships/settings" Target="settings.xml"/><Relationship Id="rId9" Type="http://schemas.openxmlformats.org/officeDocument/2006/relationships/hyperlink" Target="http://rematestributarios.sunat.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F5520-50AD-4BE1-B9A3-ADDE8829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2406</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Enriquez Castillo Jose Luis Alexander</cp:lastModifiedBy>
  <cp:revision>2</cp:revision>
  <cp:lastPrinted>2015-05-25T19:33:00Z</cp:lastPrinted>
  <dcterms:created xsi:type="dcterms:W3CDTF">2024-05-28T03:01:00Z</dcterms:created>
  <dcterms:modified xsi:type="dcterms:W3CDTF">2024-05-28T03:01:00Z</dcterms:modified>
</cp:coreProperties>
</file>