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BA3" w14:textId="114AE945" w:rsidR="006C1DE4" w:rsidRPr="005F66A2" w:rsidRDefault="006C1DE4" w:rsidP="006C1DE4">
      <w:pPr>
        <w:ind w:left="142"/>
        <w:jc w:val="center"/>
        <w:rPr>
          <w:rFonts w:ascii="Arial" w:hAnsi="Arial" w:cs="Arial"/>
          <w:b/>
          <w:bCs/>
          <w:sz w:val="16"/>
          <w:szCs w:val="16"/>
        </w:rPr>
      </w:pPr>
      <w:r w:rsidRPr="005F66A2">
        <w:rPr>
          <w:rFonts w:ascii="Arial" w:hAnsi="Arial" w:cs="Arial"/>
          <w:b/>
          <w:bCs/>
          <w:sz w:val="16"/>
          <w:szCs w:val="16"/>
        </w:rPr>
        <w:t>SUPERINTENDENCIA NACIONAL DE ADU</w:t>
      </w:r>
      <w:r w:rsidR="001A5253">
        <w:rPr>
          <w:rFonts w:ascii="Arial" w:hAnsi="Arial" w:cs="Arial"/>
          <w:b/>
          <w:bCs/>
          <w:sz w:val="16"/>
          <w:szCs w:val="16"/>
        </w:rPr>
        <w:t>A</w:t>
      </w:r>
      <w:r w:rsidRPr="005F66A2">
        <w:rPr>
          <w:rFonts w:ascii="Arial" w:hAnsi="Arial" w:cs="Arial"/>
          <w:b/>
          <w:bCs/>
          <w:sz w:val="16"/>
          <w:szCs w:val="16"/>
        </w:rPr>
        <w:t>NAS Y DE ADMINISTRACION TRIBUTARIA</w:t>
      </w:r>
    </w:p>
    <w:p w14:paraId="06C02222" w14:textId="5229236C" w:rsidR="006C1DE4" w:rsidRPr="005F66A2" w:rsidRDefault="006C1DE4" w:rsidP="005F66A2">
      <w:pPr>
        <w:ind w:left="3540" w:firstLine="708"/>
        <w:rPr>
          <w:rFonts w:ascii="Arial" w:hAnsi="Arial" w:cs="Arial"/>
          <w:b/>
          <w:bCs/>
          <w:sz w:val="16"/>
          <w:szCs w:val="16"/>
        </w:rPr>
      </w:pPr>
      <w:r w:rsidRPr="005F66A2">
        <w:rPr>
          <w:rFonts w:ascii="Arial" w:hAnsi="Arial" w:cs="Arial"/>
          <w:b/>
          <w:bCs/>
          <w:sz w:val="16"/>
          <w:szCs w:val="16"/>
        </w:rPr>
        <w:t>INTENDENCIA REGIONAL DE ICA</w:t>
      </w:r>
    </w:p>
    <w:p w14:paraId="13EA2262" w14:textId="77777777" w:rsidR="006C1DE4" w:rsidRPr="005F66A2" w:rsidRDefault="006C1DE4" w:rsidP="006C1DE4">
      <w:pPr>
        <w:ind w:left="142"/>
        <w:jc w:val="center"/>
        <w:rPr>
          <w:rFonts w:ascii="Arial" w:hAnsi="Arial" w:cs="Arial"/>
          <w:b/>
          <w:bCs/>
          <w:sz w:val="16"/>
          <w:szCs w:val="16"/>
        </w:rPr>
      </w:pPr>
    </w:p>
    <w:p w14:paraId="1835CDA4" w14:textId="1D54C33C" w:rsidR="006C1DE4" w:rsidRPr="005F66A2" w:rsidRDefault="006C1DE4" w:rsidP="006C1DE4">
      <w:pPr>
        <w:pStyle w:val="Ttulo"/>
        <w:spacing w:after="240" w:line="240" w:lineRule="exact"/>
        <w:ind w:left="142"/>
        <w:rPr>
          <w:rFonts w:cs="Arial"/>
          <w:sz w:val="16"/>
          <w:szCs w:val="16"/>
          <w:u w:val="none"/>
        </w:rPr>
      </w:pPr>
      <w:r w:rsidRPr="005F66A2">
        <w:rPr>
          <w:rFonts w:cs="Arial"/>
          <w:sz w:val="16"/>
          <w:szCs w:val="16"/>
          <w:u w:val="none"/>
        </w:rPr>
        <w:t xml:space="preserve">REMATE PÚBLICO DE BIENES EMBARGADOS </w:t>
      </w:r>
      <w:r w:rsidRPr="005F66A2">
        <w:rPr>
          <w:rFonts w:cs="Arial"/>
          <w:sz w:val="16"/>
          <w:szCs w:val="16"/>
          <w:u w:val="none"/>
        </w:rPr>
        <w:t>IR</w:t>
      </w:r>
      <w:r w:rsidR="001A5253">
        <w:rPr>
          <w:rFonts w:cs="Arial"/>
          <w:sz w:val="16"/>
          <w:szCs w:val="16"/>
          <w:u w:val="none"/>
        </w:rPr>
        <w:t xml:space="preserve"> - </w:t>
      </w:r>
      <w:r w:rsidRPr="005F66A2">
        <w:rPr>
          <w:rFonts w:cs="Arial"/>
          <w:sz w:val="16"/>
          <w:szCs w:val="16"/>
          <w:u w:val="none"/>
        </w:rPr>
        <w:t>ICA</w:t>
      </w:r>
    </w:p>
    <w:p w14:paraId="631EBD5B" w14:textId="50F59343" w:rsidR="006C1DE4" w:rsidRPr="005F66A2" w:rsidRDefault="006C1DE4" w:rsidP="006C1DE4">
      <w:pPr>
        <w:pStyle w:val="Sangra2detindependiente"/>
        <w:spacing w:after="240" w:line="240" w:lineRule="exact"/>
        <w:ind w:left="142"/>
        <w:rPr>
          <w:rFonts w:cs="Arial"/>
          <w:sz w:val="16"/>
          <w:szCs w:val="16"/>
        </w:rPr>
      </w:pPr>
      <w:r w:rsidRPr="005F66A2">
        <w:rPr>
          <w:rFonts w:cs="Arial"/>
          <w:sz w:val="16"/>
          <w:szCs w:val="16"/>
        </w:rPr>
        <w:t xml:space="preserve">El viernes </w:t>
      </w:r>
      <w:r w:rsidRPr="005F66A2">
        <w:rPr>
          <w:rFonts w:cs="Arial"/>
          <w:b/>
          <w:bCs/>
          <w:sz w:val="16"/>
          <w:szCs w:val="16"/>
        </w:rPr>
        <w:t>02</w:t>
      </w:r>
      <w:r w:rsidRPr="005F66A2">
        <w:rPr>
          <w:rFonts w:cs="Arial"/>
          <w:b/>
          <w:bCs/>
          <w:sz w:val="16"/>
          <w:szCs w:val="16"/>
        </w:rPr>
        <w:t xml:space="preserve"> de </w:t>
      </w:r>
      <w:r w:rsidRPr="005F66A2">
        <w:rPr>
          <w:rFonts w:cs="Arial"/>
          <w:b/>
          <w:bCs/>
          <w:sz w:val="16"/>
          <w:szCs w:val="16"/>
        </w:rPr>
        <w:t>diciembre</w:t>
      </w:r>
      <w:r w:rsidRPr="005F66A2">
        <w:rPr>
          <w:rFonts w:cs="Arial"/>
          <w:b/>
          <w:bCs/>
          <w:sz w:val="16"/>
          <w:szCs w:val="16"/>
        </w:rPr>
        <w:t xml:space="preserve"> del 2022</w:t>
      </w:r>
      <w:r w:rsidRPr="005F66A2">
        <w:rPr>
          <w:rFonts w:cs="Arial"/>
          <w:sz w:val="16"/>
          <w:szCs w:val="16"/>
        </w:rPr>
        <w:t>, a partir de las 09:30 horas,</w:t>
      </w:r>
      <w:r w:rsidRPr="005F66A2">
        <w:rPr>
          <w:rFonts w:cs="Arial"/>
          <w:b/>
          <w:sz w:val="16"/>
          <w:szCs w:val="16"/>
        </w:rPr>
        <w:t xml:space="preserve"> </w:t>
      </w:r>
      <w:r w:rsidRPr="005F66A2">
        <w:rPr>
          <w:rFonts w:cs="Arial"/>
          <w:sz w:val="16"/>
          <w:szCs w:val="16"/>
        </w:rPr>
        <w:t xml:space="preserve">por orden del Ejecutor Coactivo, </w:t>
      </w:r>
      <w:r w:rsidRPr="005F66A2">
        <w:rPr>
          <w:rFonts w:cs="Arial"/>
          <w:sz w:val="16"/>
          <w:szCs w:val="16"/>
        </w:rPr>
        <w:t>Abog. Marilyn Angela Jordan Quispe</w:t>
      </w:r>
      <w:r w:rsidRPr="005F66A2">
        <w:rPr>
          <w:rFonts w:cs="Arial"/>
          <w:b/>
          <w:sz w:val="16"/>
          <w:szCs w:val="16"/>
        </w:rPr>
        <w:t xml:space="preserve">, </w:t>
      </w:r>
      <w:r w:rsidRPr="005F66A2">
        <w:rPr>
          <w:rFonts w:cs="Arial"/>
          <w:sz w:val="16"/>
          <w:szCs w:val="16"/>
        </w:rPr>
        <w:t xml:space="preserve">de la Intendencia Regional </w:t>
      </w:r>
      <w:r w:rsidRPr="005F66A2">
        <w:rPr>
          <w:rFonts w:cs="Arial"/>
          <w:sz w:val="16"/>
          <w:szCs w:val="16"/>
        </w:rPr>
        <w:t>de Ica</w:t>
      </w:r>
      <w:r w:rsidRPr="005F66A2">
        <w:rPr>
          <w:rFonts w:cs="Arial"/>
          <w:b/>
          <w:sz w:val="16"/>
          <w:szCs w:val="16"/>
        </w:rPr>
        <w:t>,</w:t>
      </w:r>
      <w:r w:rsidRPr="005F66A2">
        <w:rPr>
          <w:rFonts w:cs="Arial"/>
          <w:sz w:val="16"/>
          <w:szCs w:val="16"/>
        </w:rPr>
        <w:t xml:space="preserve"> se realizará el </w:t>
      </w:r>
      <w:r w:rsidRPr="005F66A2">
        <w:rPr>
          <w:rFonts w:cs="Arial"/>
          <w:b/>
          <w:sz w:val="16"/>
          <w:szCs w:val="16"/>
        </w:rPr>
        <w:t xml:space="preserve">Remate Público </w:t>
      </w:r>
      <w:r w:rsidRPr="005F66A2">
        <w:rPr>
          <w:rFonts w:cs="Arial"/>
          <w:sz w:val="16"/>
          <w:szCs w:val="16"/>
        </w:rPr>
        <w:t>de</w:t>
      </w:r>
      <w:r w:rsidRPr="005F66A2">
        <w:rPr>
          <w:rFonts w:cs="Arial"/>
          <w:b/>
          <w:sz w:val="16"/>
          <w:szCs w:val="16"/>
        </w:rPr>
        <w:t xml:space="preserve"> </w:t>
      </w:r>
      <w:r w:rsidRPr="005F66A2">
        <w:rPr>
          <w:rFonts w:cs="Arial"/>
          <w:sz w:val="16"/>
          <w:szCs w:val="16"/>
        </w:rPr>
        <w:t>los siguientes bienes:</w:t>
      </w:r>
    </w:p>
    <w:p w14:paraId="30BA088E" w14:textId="77777777" w:rsidR="006C1DE4" w:rsidRPr="005F66A2" w:rsidRDefault="006C1DE4" w:rsidP="006C1DE4">
      <w:pPr>
        <w:pStyle w:val="Sangra2detindependiente"/>
        <w:spacing w:after="240" w:line="240" w:lineRule="exact"/>
        <w:ind w:left="142"/>
        <w:rPr>
          <w:rFonts w:cs="Arial"/>
          <w:b/>
          <w:sz w:val="16"/>
          <w:szCs w:val="16"/>
        </w:rPr>
      </w:pPr>
      <w:r w:rsidRPr="005F66A2">
        <w:rPr>
          <w:rFonts w:cs="Arial"/>
          <w:b/>
          <w:sz w:val="16"/>
          <w:szCs w:val="16"/>
          <w:u w:val="single"/>
        </w:rPr>
        <w:t>CONDICIONES DEL REMATE</w:t>
      </w:r>
      <w:r w:rsidRPr="005F66A2">
        <w:rPr>
          <w:rFonts w:cs="Arial"/>
          <w:b/>
          <w:sz w:val="16"/>
          <w:szCs w:val="16"/>
        </w:rPr>
        <w:t>:</w:t>
      </w:r>
    </w:p>
    <w:p w14:paraId="6B4EC9CD" w14:textId="42AD7B37" w:rsidR="006C1DE4" w:rsidRPr="005F66A2" w:rsidRDefault="006C1DE4" w:rsidP="006C1DE4">
      <w:pPr>
        <w:pStyle w:val="Sangra2detindependiente"/>
        <w:spacing w:after="240" w:line="240" w:lineRule="exact"/>
        <w:ind w:left="142"/>
        <w:rPr>
          <w:rFonts w:cs="Arial"/>
          <w:b/>
          <w:sz w:val="16"/>
          <w:szCs w:val="16"/>
          <w:u w:val="single"/>
        </w:rPr>
      </w:pPr>
      <w:r w:rsidRPr="005F66A2">
        <w:rPr>
          <w:rFonts w:cs="Arial"/>
          <w:b/>
          <w:iCs/>
          <w:sz w:val="16"/>
          <w:szCs w:val="16"/>
        </w:rPr>
        <w:t>LUGAR, FECHA Y HORA DE LA EXHIBICIÓN DE LOS BIENES MUEBLES</w:t>
      </w:r>
      <w:r w:rsidR="005F66A2">
        <w:rPr>
          <w:rFonts w:cs="Arial"/>
          <w:b/>
          <w:iCs/>
          <w:sz w:val="16"/>
          <w:szCs w:val="16"/>
        </w:rPr>
        <w:t xml:space="preserve">: </w:t>
      </w:r>
      <w:r w:rsidRPr="005F66A2">
        <w:rPr>
          <w:rFonts w:cs="Arial"/>
          <w:bCs/>
          <w:iCs/>
          <w:sz w:val="16"/>
          <w:szCs w:val="16"/>
        </w:rPr>
        <w:t xml:space="preserve"> la EXHIBICIÓN de los bienes muebles se realizará los días </w:t>
      </w:r>
      <w:r w:rsidRPr="005F66A2">
        <w:rPr>
          <w:rFonts w:cs="Arial"/>
          <w:b/>
          <w:bCs/>
          <w:sz w:val="16"/>
          <w:szCs w:val="16"/>
        </w:rPr>
        <w:t>28, 29 y 30 de noviembre de 2022</w:t>
      </w:r>
      <w:r w:rsidRPr="005F66A2">
        <w:rPr>
          <w:rFonts w:cs="Arial"/>
          <w:bCs/>
          <w:iCs/>
          <w:sz w:val="16"/>
          <w:szCs w:val="16"/>
        </w:rPr>
        <w:t>, de 0</w:t>
      </w:r>
      <w:r w:rsidRPr="005F66A2">
        <w:rPr>
          <w:rFonts w:cs="Arial"/>
          <w:bCs/>
          <w:iCs/>
          <w:sz w:val="16"/>
          <w:szCs w:val="16"/>
        </w:rPr>
        <w:t>9</w:t>
      </w:r>
      <w:r w:rsidRPr="005F66A2">
        <w:rPr>
          <w:rFonts w:cs="Arial"/>
          <w:bCs/>
          <w:iCs/>
          <w:sz w:val="16"/>
          <w:szCs w:val="16"/>
        </w:rPr>
        <w:t>:</w:t>
      </w:r>
      <w:r w:rsidRPr="005F66A2">
        <w:rPr>
          <w:rFonts w:cs="Arial"/>
          <w:bCs/>
          <w:iCs/>
          <w:sz w:val="16"/>
          <w:szCs w:val="16"/>
        </w:rPr>
        <w:t>0</w:t>
      </w:r>
      <w:r w:rsidRPr="005F66A2">
        <w:rPr>
          <w:rFonts w:cs="Arial"/>
          <w:bCs/>
          <w:iCs/>
          <w:sz w:val="16"/>
          <w:szCs w:val="16"/>
        </w:rPr>
        <w:t xml:space="preserve">0 horas a 13:00 horas en el Almacén de SUNAT de la </w:t>
      </w:r>
      <w:r w:rsidRPr="005F66A2">
        <w:rPr>
          <w:rFonts w:cs="Arial"/>
          <w:bCs/>
          <w:iCs/>
          <w:sz w:val="16"/>
          <w:szCs w:val="16"/>
        </w:rPr>
        <w:t>IR ICA</w:t>
      </w:r>
      <w:r w:rsidRPr="005F66A2">
        <w:rPr>
          <w:rFonts w:cs="Arial"/>
          <w:bCs/>
          <w:iCs/>
          <w:sz w:val="16"/>
          <w:szCs w:val="16"/>
        </w:rPr>
        <w:t xml:space="preserve">, sito en </w:t>
      </w:r>
      <w:r w:rsidRPr="005F66A2">
        <w:rPr>
          <w:rFonts w:cs="Arial"/>
          <w:sz w:val="16"/>
          <w:szCs w:val="16"/>
        </w:rPr>
        <w:t>Parque Industrial</w:t>
      </w:r>
      <w:r w:rsidRPr="005F66A2">
        <w:rPr>
          <w:rFonts w:cs="Arial"/>
          <w:spacing w:val="-1"/>
          <w:sz w:val="16"/>
          <w:szCs w:val="16"/>
        </w:rPr>
        <w:t xml:space="preserve"> </w:t>
      </w:r>
      <w:proofErr w:type="spellStart"/>
      <w:r w:rsidRPr="005F66A2">
        <w:rPr>
          <w:rFonts w:cs="Arial"/>
          <w:sz w:val="16"/>
          <w:szCs w:val="16"/>
        </w:rPr>
        <w:t>Mz</w:t>
      </w:r>
      <w:proofErr w:type="spellEnd"/>
      <w:r w:rsidRPr="005F66A2">
        <w:rPr>
          <w:rFonts w:cs="Arial"/>
          <w:sz w:val="16"/>
          <w:szCs w:val="16"/>
        </w:rPr>
        <w:t>.</w:t>
      </w:r>
      <w:r w:rsidRPr="005F66A2">
        <w:rPr>
          <w:rFonts w:cs="Arial"/>
          <w:spacing w:val="-2"/>
          <w:sz w:val="16"/>
          <w:szCs w:val="16"/>
        </w:rPr>
        <w:t xml:space="preserve"> </w:t>
      </w:r>
      <w:r w:rsidRPr="005F66A2">
        <w:rPr>
          <w:rFonts w:cs="Arial"/>
          <w:sz w:val="16"/>
          <w:szCs w:val="16"/>
        </w:rPr>
        <w:t>D</w:t>
      </w:r>
      <w:r w:rsidRPr="005F66A2">
        <w:rPr>
          <w:rFonts w:cs="Arial"/>
          <w:spacing w:val="-1"/>
          <w:sz w:val="16"/>
          <w:szCs w:val="16"/>
        </w:rPr>
        <w:t xml:space="preserve"> </w:t>
      </w:r>
      <w:proofErr w:type="spellStart"/>
      <w:r w:rsidRPr="005F66A2">
        <w:rPr>
          <w:rFonts w:cs="Arial"/>
          <w:sz w:val="16"/>
          <w:szCs w:val="16"/>
        </w:rPr>
        <w:t>Lte</w:t>
      </w:r>
      <w:proofErr w:type="spellEnd"/>
      <w:r w:rsidRPr="005F66A2">
        <w:rPr>
          <w:rFonts w:cs="Arial"/>
          <w:sz w:val="16"/>
          <w:szCs w:val="16"/>
        </w:rPr>
        <w:t>. 05</w:t>
      </w:r>
      <w:r w:rsidRPr="005F66A2">
        <w:rPr>
          <w:rFonts w:cs="Arial"/>
          <w:iCs/>
          <w:sz w:val="16"/>
          <w:szCs w:val="16"/>
        </w:rPr>
        <w:t xml:space="preserve">, distrito, provincia </w:t>
      </w:r>
      <w:r w:rsidRPr="005F66A2">
        <w:rPr>
          <w:rFonts w:cs="Arial"/>
          <w:iCs/>
          <w:sz w:val="16"/>
          <w:szCs w:val="16"/>
        </w:rPr>
        <w:t xml:space="preserve">y </w:t>
      </w:r>
      <w:r w:rsidRPr="005F66A2">
        <w:rPr>
          <w:rFonts w:cs="Arial"/>
          <w:iCs/>
          <w:sz w:val="16"/>
          <w:szCs w:val="16"/>
        </w:rPr>
        <w:t xml:space="preserve">departamento de </w:t>
      </w:r>
      <w:r w:rsidRPr="005F66A2">
        <w:rPr>
          <w:rFonts w:cs="Arial"/>
          <w:iCs/>
          <w:sz w:val="16"/>
          <w:szCs w:val="16"/>
        </w:rPr>
        <w:t>Ica</w:t>
      </w:r>
      <w:r w:rsidRPr="005F66A2">
        <w:rPr>
          <w:rFonts w:cs="Arial"/>
          <w:bCs/>
          <w:iCs/>
          <w:sz w:val="16"/>
          <w:szCs w:val="16"/>
        </w:rPr>
        <w:t>.</w:t>
      </w:r>
    </w:p>
    <w:p w14:paraId="48A0A493" w14:textId="04D738E7" w:rsidR="006C1DE4" w:rsidRPr="005F66A2" w:rsidRDefault="006C1DE4" w:rsidP="008A7C7E">
      <w:pPr>
        <w:pStyle w:val="Textoindependiente"/>
        <w:ind w:left="175"/>
        <w:rPr>
          <w:rStyle w:val="Textoennegrita"/>
          <w:rFonts w:cs="Arial"/>
          <w:sz w:val="16"/>
          <w:szCs w:val="16"/>
        </w:rPr>
      </w:pPr>
      <w:r w:rsidRPr="005F66A2">
        <w:rPr>
          <w:rFonts w:cs="Arial"/>
          <w:sz w:val="16"/>
          <w:szCs w:val="16"/>
        </w:rPr>
        <w:t xml:space="preserve">LUGAR, FECHA Y HORA DEL REMATE DE LOS BIENES MUEBLES E INMUEBLES: </w:t>
      </w:r>
      <w:r w:rsidRPr="005F66A2">
        <w:rPr>
          <w:rFonts w:cs="Arial"/>
          <w:b w:val="0"/>
          <w:bCs/>
          <w:sz w:val="16"/>
          <w:szCs w:val="16"/>
        </w:rPr>
        <w:t xml:space="preserve">el remate de los bienes muebles e inmuebles se llevará a cabo el </w:t>
      </w:r>
      <w:r w:rsidR="005F66A2">
        <w:rPr>
          <w:rFonts w:cs="Arial"/>
          <w:b w:val="0"/>
          <w:bCs/>
          <w:sz w:val="16"/>
          <w:szCs w:val="16"/>
        </w:rPr>
        <w:t xml:space="preserve">viernes 02 de diciembre del 2022 </w:t>
      </w:r>
      <w:r w:rsidRPr="005F66A2">
        <w:rPr>
          <w:rFonts w:cs="Arial"/>
          <w:b w:val="0"/>
          <w:bCs/>
          <w:sz w:val="16"/>
          <w:szCs w:val="16"/>
        </w:rPr>
        <w:t xml:space="preserve">a partir de las 09:30 </w:t>
      </w:r>
      <w:r w:rsidR="005F66A2">
        <w:rPr>
          <w:rFonts w:cs="Arial"/>
          <w:b w:val="0"/>
          <w:bCs/>
          <w:sz w:val="16"/>
          <w:szCs w:val="16"/>
        </w:rPr>
        <w:t>horas</w:t>
      </w:r>
      <w:r w:rsidRPr="005F66A2">
        <w:rPr>
          <w:rFonts w:cs="Arial"/>
          <w:b w:val="0"/>
          <w:bCs/>
          <w:sz w:val="16"/>
          <w:szCs w:val="16"/>
        </w:rPr>
        <w:t xml:space="preserve">, en </w:t>
      </w:r>
      <w:r w:rsidR="008A7C7E" w:rsidRPr="005F66A2">
        <w:rPr>
          <w:rFonts w:cs="Arial"/>
          <w:b w:val="0"/>
          <w:bCs/>
          <w:sz w:val="16"/>
          <w:szCs w:val="16"/>
        </w:rPr>
        <w:t xml:space="preserve">el local de </w:t>
      </w:r>
      <w:r w:rsidR="008A7C7E" w:rsidRPr="005F66A2">
        <w:rPr>
          <w:rFonts w:cs="Arial"/>
          <w:sz w:val="16"/>
          <w:szCs w:val="16"/>
        </w:rPr>
        <w:t>LA</w:t>
      </w:r>
      <w:r w:rsidR="008A7C7E" w:rsidRPr="005F66A2">
        <w:rPr>
          <w:rFonts w:cs="Arial"/>
          <w:spacing w:val="-2"/>
          <w:sz w:val="16"/>
          <w:szCs w:val="16"/>
        </w:rPr>
        <w:t xml:space="preserve"> </w:t>
      </w:r>
      <w:r w:rsidR="008A7C7E" w:rsidRPr="005F66A2">
        <w:rPr>
          <w:rFonts w:cs="Arial"/>
          <w:sz w:val="16"/>
          <w:szCs w:val="16"/>
        </w:rPr>
        <w:t>SUNAT INTENDENCIA</w:t>
      </w:r>
      <w:r w:rsidR="008A7C7E" w:rsidRPr="005F66A2">
        <w:rPr>
          <w:rFonts w:cs="Arial"/>
          <w:spacing w:val="-2"/>
          <w:sz w:val="16"/>
          <w:szCs w:val="16"/>
        </w:rPr>
        <w:t xml:space="preserve"> </w:t>
      </w:r>
      <w:r w:rsidR="008A7C7E" w:rsidRPr="005F66A2">
        <w:rPr>
          <w:rFonts w:cs="Arial"/>
          <w:sz w:val="16"/>
          <w:szCs w:val="16"/>
        </w:rPr>
        <w:t>REGIONAL ICA -</w:t>
      </w:r>
      <w:r w:rsidR="008A7C7E" w:rsidRPr="005F66A2">
        <w:rPr>
          <w:rFonts w:cs="Arial"/>
          <w:spacing w:val="-1"/>
          <w:sz w:val="16"/>
          <w:szCs w:val="16"/>
        </w:rPr>
        <w:t xml:space="preserve"> </w:t>
      </w:r>
      <w:r w:rsidR="008A7C7E" w:rsidRPr="005F66A2">
        <w:rPr>
          <w:rFonts w:cs="Arial"/>
          <w:sz w:val="16"/>
          <w:szCs w:val="16"/>
        </w:rPr>
        <w:t>UBICADO EN</w:t>
      </w:r>
      <w:r w:rsidR="008A7C7E" w:rsidRPr="005F66A2">
        <w:rPr>
          <w:rFonts w:cs="Arial"/>
          <w:spacing w:val="-2"/>
          <w:sz w:val="16"/>
          <w:szCs w:val="16"/>
        </w:rPr>
        <w:t xml:space="preserve"> </w:t>
      </w:r>
      <w:r w:rsidR="008A7C7E" w:rsidRPr="005F66A2">
        <w:rPr>
          <w:rFonts w:cs="Arial"/>
          <w:sz w:val="16"/>
          <w:szCs w:val="16"/>
        </w:rPr>
        <w:t>AV.</w:t>
      </w:r>
      <w:r w:rsidR="008A7C7E" w:rsidRPr="005F66A2">
        <w:rPr>
          <w:rFonts w:cs="Arial"/>
          <w:spacing w:val="37"/>
          <w:sz w:val="16"/>
          <w:szCs w:val="16"/>
        </w:rPr>
        <w:t xml:space="preserve"> </w:t>
      </w:r>
      <w:r w:rsidR="008A7C7E" w:rsidRPr="005F66A2">
        <w:rPr>
          <w:rFonts w:cs="Arial"/>
          <w:sz w:val="16"/>
          <w:szCs w:val="16"/>
        </w:rPr>
        <w:t>AYABACA</w:t>
      </w:r>
      <w:r w:rsidR="008A7C7E" w:rsidRPr="005F66A2">
        <w:rPr>
          <w:rFonts w:cs="Arial"/>
          <w:spacing w:val="-2"/>
          <w:sz w:val="16"/>
          <w:szCs w:val="16"/>
        </w:rPr>
        <w:t xml:space="preserve"> </w:t>
      </w:r>
      <w:r w:rsidR="008A7C7E" w:rsidRPr="005F66A2">
        <w:rPr>
          <w:rFonts w:cs="Arial"/>
          <w:sz w:val="16"/>
          <w:szCs w:val="16"/>
        </w:rPr>
        <w:t>S/N</w:t>
      </w:r>
      <w:r w:rsidR="008A7C7E" w:rsidRPr="005F66A2">
        <w:rPr>
          <w:rFonts w:cs="Arial"/>
          <w:spacing w:val="-1"/>
          <w:sz w:val="16"/>
          <w:szCs w:val="16"/>
        </w:rPr>
        <w:t xml:space="preserve"> </w:t>
      </w:r>
      <w:r w:rsidR="008A7C7E" w:rsidRPr="005F66A2">
        <w:rPr>
          <w:rFonts w:cs="Arial"/>
          <w:sz w:val="16"/>
          <w:szCs w:val="16"/>
        </w:rPr>
        <w:t>URB. SAN</w:t>
      </w:r>
      <w:r w:rsidR="008A7C7E" w:rsidRPr="005F66A2">
        <w:rPr>
          <w:rFonts w:cs="Arial"/>
          <w:spacing w:val="1"/>
          <w:sz w:val="16"/>
          <w:szCs w:val="16"/>
        </w:rPr>
        <w:t xml:space="preserve"> </w:t>
      </w:r>
      <w:r w:rsidR="008A7C7E" w:rsidRPr="005F66A2">
        <w:rPr>
          <w:rFonts w:cs="Arial"/>
          <w:sz w:val="16"/>
          <w:szCs w:val="16"/>
        </w:rPr>
        <w:t>JOSÉ –</w:t>
      </w:r>
      <w:r w:rsidR="008A7C7E" w:rsidRPr="005F66A2">
        <w:rPr>
          <w:rFonts w:cs="Arial"/>
          <w:spacing w:val="-2"/>
          <w:sz w:val="16"/>
          <w:szCs w:val="16"/>
        </w:rPr>
        <w:t xml:space="preserve"> </w:t>
      </w:r>
      <w:proofErr w:type="gramStart"/>
      <w:r w:rsidR="008A7C7E" w:rsidRPr="005F66A2">
        <w:rPr>
          <w:rFonts w:cs="Arial"/>
          <w:sz w:val="16"/>
          <w:szCs w:val="16"/>
        </w:rPr>
        <w:t>SUB LOTE</w:t>
      </w:r>
      <w:proofErr w:type="gramEnd"/>
      <w:r w:rsidR="008A7C7E" w:rsidRPr="005F66A2">
        <w:rPr>
          <w:rFonts w:cs="Arial"/>
          <w:spacing w:val="-2"/>
          <w:sz w:val="16"/>
          <w:szCs w:val="16"/>
        </w:rPr>
        <w:t xml:space="preserve"> </w:t>
      </w:r>
      <w:r w:rsidR="008A7C7E" w:rsidRPr="005F66A2">
        <w:rPr>
          <w:rFonts w:cs="Arial"/>
          <w:sz w:val="16"/>
          <w:szCs w:val="16"/>
        </w:rPr>
        <w:t>2-A-1</w:t>
      </w:r>
      <w:r w:rsidRPr="005F66A2">
        <w:rPr>
          <w:rStyle w:val="Textoennegrita"/>
          <w:rFonts w:cs="Arial"/>
          <w:sz w:val="16"/>
          <w:szCs w:val="16"/>
        </w:rPr>
        <w:t xml:space="preserve">, </w:t>
      </w:r>
      <w:r w:rsidRPr="005F66A2">
        <w:rPr>
          <w:rStyle w:val="Textoennegrita"/>
          <w:rFonts w:cs="Arial"/>
          <w:b/>
          <w:bCs w:val="0"/>
          <w:sz w:val="16"/>
          <w:szCs w:val="16"/>
        </w:rPr>
        <w:t>distrito, provincia</w:t>
      </w:r>
      <w:r w:rsidR="008A7C7E" w:rsidRPr="005F66A2">
        <w:rPr>
          <w:rStyle w:val="Textoennegrita"/>
          <w:rFonts w:cs="Arial"/>
          <w:b/>
          <w:bCs w:val="0"/>
          <w:sz w:val="16"/>
          <w:szCs w:val="16"/>
        </w:rPr>
        <w:t xml:space="preserve"> y</w:t>
      </w:r>
      <w:r w:rsidRPr="005F66A2">
        <w:rPr>
          <w:rStyle w:val="Textoennegrita"/>
          <w:rFonts w:cs="Arial"/>
          <w:b/>
          <w:bCs w:val="0"/>
          <w:sz w:val="16"/>
          <w:szCs w:val="16"/>
        </w:rPr>
        <w:t xml:space="preserve"> departamento de </w:t>
      </w:r>
      <w:r w:rsidR="008A7C7E" w:rsidRPr="005F66A2">
        <w:rPr>
          <w:rStyle w:val="Textoennegrita"/>
          <w:rFonts w:cs="Arial"/>
          <w:b/>
          <w:bCs w:val="0"/>
          <w:sz w:val="16"/>
          <w:szCs w:val="16"/>
        </w:rPr>
        <w:t>Ica.</w:t>
      </w:r>
    </w:p>
    <w:p w14:paraId="4CA2290D" w14:textId="77777777" w:rsidR="008A7C7E" w:rsidRPr="005F66A2" w:rsidRDefault="008A7C7E" w:rsidP="008A7C7E">
      <w:pPr>
        <w:pStyle w:val="Textoindependiente"/>
        <w:ind w:left="175"/>
        <w:rPr>
          <w:rFonts w:cs="Arial"/>
          <w:sz w:val="16"/>
          <w:szCs w:val="16"/>
          <w:u w:val="single"/>
        </w:rPr>
      </w:pPr>
    </w:p>
    <w:p w14:paraId="55D672D8" w14:textId="4FAE97C9" w:rsidR="006C1DE4" w:rsidRPr="005F66A2" w:rsidRDefault="006C1DE4" w:rsidP="006C1DE4">
      <w:pPr>
        <w:pStyle w:val="Textoindependiente"/>
        <w:spacing w:line="240" w:lineRule="exact"/>
        <w:ind w:left="142"/>
        <w:rPr>
          <w:rFonts w:cs="Arial"/>
          <w:b w:val="0"/>
          <w:sz w:val="16"/>
          <w:szCs w:val="16"/>
        </w:rPr>
      </w:pPr>
      <w:r w:rsidRPr="005F66A2">
        <w:rPr>
          <w:rFonts w:cs="Arial"/>
          <w:sz w:val="16"/>
          <w:szCs w:val="16"/>
        </w:rPr>
        <w:t>INSCRIPCIÓN DE POSTORES:</w:t>
      </w:r>
      <w:r w:rsidRPr="005F66A2">
        <w:rPr>
          <w:rFonts w:cs="Arial"/>
          <w:b w:val="0"/>
          <w:sz w:val="16"/>
          <w:szCs w:val="16"/>
        </w:rPr>
        <w:t xml:space="preserve"> EL REGISTRO DE POSTORES SE REALIZARÁ A PARTIR DE LAS 0</w:t>
      </w:r>
      <w:r w:rsidR="008A7C7E" w:rsidRPr="005F66A2">
        <w:rPr>
          <w:rFonts w:cs="Arial"/>
          <w:b w:val="0"/>
          <w:sz w:val="16"/>
          <w:szCs w:val="16"/>
        </w:rPr>
        <w:t>9</w:t>
      </w:r>
      <w:r w:rsidRPr="005F66A2">
        <w:rPr>
          <w:rFonts w:cs="Arial"/>
          <w:b w:val="0"/>
          <w:sz w:val="16"/>
          <w:szCs w:val="16"/>
        </w:rPr>
        <w:t>:</w:t>
      </w:r>
      <w:r w:rsidR="008A7C7E" w:rsidRPr="005F66A2">
        <w:rPr>
          <w:rFonts w:cs="Arial"/>
          <w:b w:val="0"/>
          <w:sz w:val="16"/>
          <w:szCs w:val="16"/>
        </w:rPr>
        <w:t>30</w:t>
      </w:r>
      <w:r w:rsidRPr="005F66A2">
        <w:rPr>
          <w:rFonts w:cs="Arial"/>
          <w:b w:val="0"/>
          <w:sz w:val="16"/>
          <w:szCs w:val="16"/>
        </w:rPr>
        <w:t xml:space="preserve"> HORAS EN EL LOCAL DEL REMATE PRESENTANDO DNI ORIGINAL Y COPIA, además del PAGO DE </w:t>
      </w:r>
      <w:r w:rsidR="008A7C7E" w:rsidRPr="005F66A2">
        <w:rPr>
          <w:rFonts w:cs="Arial"/>
          <w:b w:val="0"/>
          <w:sz w:val="16"/>
          <w:szCs w:val="16"/>
        </w:rPr>
        <w:t>ARRAS, 30% DEL MONTO DE ADJUDICACION</w:t>
      </w:r>
      <w:r w:rsidRPr="005F66A2">
        <w:rPr>
          <w:rFonts w:cs="Arial"/>
          <w:b w:val="0"/>
          <w:sz w:val="16"/>
          <w:szCs w:val="16"/>
        </w:rPr>
        <w:t xml:space="preserve">. Tratándose de personas jurídicas participará el representante inscrito en Registros Públicos acreditado con Vigencia de Poder. Los postores inscritos </w:t>
      </w:r>
      <w:r w:rsidRPr="005F66A2">
        <w:rPr>
          <w:rFonts w:cs="Arial"/>
          <w:b w:val="0"/>
          <w:sz w:val="16"/>
          <w:szCs w:val="16"/>
          <w:u w:val="single"/>
        </w:rPr>
        <w:t>ingresarán al local del remate hasta las 09:30 horas</w:t>
      </w:r>
      <w:r w:rsidRPr="005F66A2">
        <w:rPr>
          <w:rFonts w:cs="Arial"/>
          <w:b w:val="0"/>
          <w:sz w:val="16"/>
          <w:szCs w:val="16"/>
        </w:rPr>
        <w:t>, debiéndose ubicar en el lugar que se les indique a espera de la hora de inicio del (los) lote(s) que deseen adquirir. De no encontrarse el postor inscrito en su ubicación a las 09:30 horas, solo participará como público espectador. Los postores deberán guardar orden y silencio, caso contrario el Martillero los descalificará para formular ofertas y dispondrá el retiro de la sala.</w:t>
      </w:r>
      <w:r w:rsidR="008A7C7E" w:rsidRPr="005F66A2">
        <w:rPr>
          <w:rFonts w:cs="Arial"/>
          <w:b w:val="0"/>
          <w:sz w:val="16"/>
          <w:szCs w:val="16"/>
        </w:rPr>
        <w:t xml:space="preserve"> La participación como postor en el remate es completamente gratuita.</w:t>
      </w:r>
    </w:p>
    <w:p w14:paraId="1F00A156" w14:textId="77777777" w:rsidR="006C1DE4" w:rsidRPr="005F66A2" w:rsidRDefault="006C1DE4" w:rsidP="006C1DE4">
      <w:pPr>
        <w:pStyle w:val="Prrafodelista"/>
        <w:ind w:left="142"/>
        <w:rPr>
          <w:rFonts w:ascii="Arial" w:hAnsi="Arial" w:cs="Arial"/>
          <w:b/>
          <w:sz w:val="16"/>
          <w:szCs w:val="16"/>
        </w:rPr>
      </w:pPr>
    </w:p>
    <w:p w14:paraId="2F85EF53" w14:textId="4851DA86" w:rsidR="006C1DE4" w:rsidRPr="005F66A2" w:rsidRDefault="006C1DE4" w:rsidP="008A7C7E">
      <w:pPr>
        <w:pStyle w:val="Textoindependiente"/>
        <w:spacing w:line="240" w:lineRule="exact"/>
        <w:ind w:left="142"/>
        <w:rPr>
          <w:rFonts w:cs="Arial"/>
          <w:b w:val="0"/>
          <w:sz w:val="16"/>
          <w:szCs w:val="16"/>
        </w:rPr>
      </w:pPr>
      <w:r w:rsidRPr="005F66A2">
        <w:rPr>
          <w:rFonts w:cs="Arial"/>
          <w:sz w:val="16"/>
          <w:szCs w:val="16"/>
        </w:rPr>
        <w:t xml:space="preserve">SISTEMA DE REMATE: POSTURAS A VIVA VOZ CON MODALIDAD </w:t>
      </w:r>
      <w:r w:rsidR="008A7C7E" w:rsidRPr="005F66A2">
        <w:rPr>
          <w:rFonts w:cs="Arial"/>
          <w:sz w:val="16"/>
          <w:szCs w:val="16"/>
        </w:rPr>
        <w:t>DE ARRAS</w:t>
      </w:r>
      <w:r w:rsidRPr="005F66A2">
        <w:rPr>
          <w:rFonts w:cs="Arial"/>
          <w:b w:val="0"/>
          <w:sz w:val="16"/>
          <w:szCs w:val="16"/>
        </w:rPr>
        <w:t xml:space="preserve">. </w:t>
      </w:r>
      <w:r w:rsidR="008A7C7E" w:rsidRPr="005F66A2">
        <w:rPr>
          <w:rFonts w:cs="Arial"/>
          <w:b w:val="0"/>
          <w:sz w:val="16"/>
          <w:szCs w:val="16"/>
        </w:rPr>
        <w:t xml:space="preserve">Arras, 30% del monto de adjudicación. El adjudicatario del bien, después de concluido el acto de remate, entregará en calidad de arras al Martillero Público el 30% del monto adjudicado, en cheque certificado o de gerencia o en efectivo. </w:t>
      </w:r>
    </w:p>
    <w:p w14:paraId="0739112A" w14:textId="77777777" w:rsidR="008A7C7E" w:rsidRPr="005F66A2" w:rsidRDefault="008A7C7E" w:rsidP="008A7C7E">
      <w:pPr>
        <w:pStyle w:val="Textoindependiente"/>
        <w:spacing w:line="240" w:lineRule="exact"/>
        <w:ind w:left="142"/>
        <w:rPr>
          <w:rFonts w:cs="Arial"/>
          <w:b w:val="0"/>
          <w:sz w:val="16"/>
          <w:szCs w:val="16"/>
        </w:rPr>
      </w:pPr>
    </w:p>
    <w:p w14:paraId="403B0C82" w14:textId="1CA36E21" w:rsidR="006C1DE4" w:rsidRPr="005F66A2" w:rsidRDefault="006C1DE4" w:rsidP="006C1DE4">
      <w:pPr>
        <w:pStyle w:val="Textoindependiente"/>
        <w:spacing w:line="240" w:lineRule="exact"/>
        <w:ind w:left="142"/>
        <w:rPr>
          <w:rFonts w:cs="Arial"/>
          <w:b w:val="0"/>
          <w:sz w:val="16"/>
          <w:szCs w:val="16"/>
        </w:rPr>
      </w:pPr>
      <w:r w:rsidRPr="005F66A2">
        <w:rPr>
          <w:rFonts w:cs="Arial"/>
          <w:sz w:val="16"/>
          <w:szCs w:val="16"/>
        </w:rPr>
        <w:t>ENCARGADO DEL REMATE</w:t>
      </w:r>
      <w:r w:rsidRPr="005F66A2">
        <w:rPr>
          <w:rFonts w:cs="Arial"/>
          <w:b w:val="0"/>
          <w:sz w:val="16"/>
          <w:szCs w:val="16"/>
        </w:rPr>
        <w:t xml:space="preserve">: </w:t>
      </w:r>
      <w:r w:rsidRPr="005F66A2">
        <w:rPr>
          <w:rFonts w:cs="Arial"/>
          <w:b w:val="0"/>
          <w:bCs/>
          <w:sz w:val="16"/>
          <w:szCs w:val="16"/>
        </w:rPr>
        <w:t xml:space="preserve">Martillero Público, Sr. </w:t>
      </w:r>
      <w:r w:rsidR="008A7C7E" w:rsidRPr="005F66A2">
        <w:rPr>
          <w:rFonts w:cs="Arial"/>
          <w:b w:val="0"/>
          <w:bCs/>
          <w:sz w:val="16"/>
          <w:szCs w:val="16"/>
        </w:rPr>
        <w:t>Carlos Navarrete Roldán</w:t>
      </w:r>
      <w:r w:rsidRPr="005F66A2">
        <w:rPr>
          <w:rFonts w:cs="Arial"/>
          <w:b w:val="0"/>
          <w:bCs/>
          <w:sz w:val="16"/>
          <w:szCs w:val="16"/>
        </w:rPr>
        <w:t>, Reg. 10</w:t>
      </w:r>
      <w:r w:rsidR="008A7C7E" w:rsidRPr="005F66A2">
        <w:rPr>
          <w:rFonts w:cs="Arial"/>
          <w:b w:val="0"/>
          <w:bCs/>
          <w:sz w:val="16"/>
          <w:szCs w:val="16"/>
        </w:rPr>
        <w:t>5</w:t>
      </w:r>
      <w:r w:rsidRPr="005F66A2">
        <w:rPr>
          <w:rFonts w:cs="Arial"/>
          <w:b w:val="0"/>
          <w:bCs/>
          <w:sz w:val="16"/>
          <w:szCs w:val="16"/>
        </w:rPr>
        <w:t>. Es potestad del Martillero dirigir y disponer lo necesario durante la ejecución del remate.</w:t>
      </w:r>
    </w:p>
    <w:p w14:paraId="345BAA66" w14:textId="77777777" w:rsidR="006C1DE4" w:rsidRPr="005F66A2" w:rsidRDefault="006C1DE4" w:rsidP="006C1DE4">
      <w:pPr>
        <w:pStyle w:val="Prrafodelista"/>
        <w:ind w:left="142"/>
        <w:rPr>
          <w:rFonts w:ascii="Arial" w:hAnsi="Arial" w:cs="Arial"/>
          <w:b/>
          <w:spacing w:val="-3"/>
          <w:sz w:val="16"/>
          <w:szCs w:val="16"/>
        </w:rPr>
      </w:pPr>
    </w:p>
    <w:p w14:paraId="3BA4D65C" w14:textId="77777777" w:rsidR="006C1DE4" w:rsidRPr="005F66A2" w:rsidRDefault="006C1DE4" w:rsidP="006C1DE4">
      <w:pPr>
        <w:pStyle w:val="Textoindependiente"/>
        <w:spacing w:line="240" w:lineRule="exact"/>
        <w:ind w:left="142"/>
        <w:rPr>
          <w:rFonts w:cs="Arial"/>
          <w:b w:val="0"/>
          <w:sz w:val="16"/>
          <w:szCs w:val="16"/>
        </w:rPr>
      </w:pPr>
      <w:r w:rsidRPr="005F66A2">
        <w:rPr>
          <w:rFonts w:cs="Arial"/>
          <w:sz w:val="16"/>
          <w:szCs w:val="16"/>
        </w:rPr>
        <w:t>COMISION MARTILLERO:</w:t>
      </w:r>
      <w:r w:rsidRPr="005F66A2">
        <w:rPr>
          <w:rFonts w:cs="Arial"/>
          <w:b w:val="0"/>
          <w:bCs/>
          <w:sz w:val="16"/>
          <w:szCs w:val="16"/>
        </w:rPr>
        <w:t xml:space="preserve"> Es de cargo del adjudicatario la comisión del Martillero conforme al siguiente detalle: i) En el caso de bienes muebles, el equivalente a</w:t>
      </w:r>
      <w:r w:rsidRPr="005F66A2">
        <w:rPr>
          <w:rFonts w:cs="Arial"/>
          <w:b w:val="0"/>
          <w:color w:val="000000"/>
          <w:sz w:val="16"/>
          <w:szCs w:val="16"/>
        </w:rPr>
        <w:t xml:space="preserve">l 3% del precio subastado más el IGV. </w:t>
      </w:r>
      <w:proofErr w:type="spellStart"/>
      <w:r w:rsidRPr="005F66A2">
        <w:rPr>
          <w:rFonts w:cs="Arial"/>
          <w:b w:val="0"/>
          <w:color w:val="000000"/>
          <w:sz w:val="16"/>
          <w:szCs w:val="16"/>
        </w:rPr>
        <w:t>ii</w:t>
      </w:r>
      <w:proofErr w:type="spellEnd"/>
      <w:r w:rsidRPr="005F66A2">
        <w:rPr>
          <w:rFonts w:cs="Arial"/>
          <w:b w:val="0"/>
          <w:bCs/>
          <w:sz w:val="16"/>
          <w:szCs w:val="16"/>
        </w:rPr>
        <w:t>) En el caso de bienes inmuebles, el equivalente a</w:t>
      </w:r>
      <w:r w:rsidRPr="005F66A2">
        <w:rPr>
          <w:rFonts w:cs="Arial"/>
          <w:b w:val="0"/>
          <w:color w:val="000000"/>
          <w:sz w:val="16"/>
          <w:szCs w:val="16"/>
        </w:rPr>
        <w:t>l 1.5% del precio subastado más el IGV respectivo.</w:t>
      </w:r>
    </w:p>
    <w:p w14:paraId="3DC04FF4" w14:textId="77777777" w:rsidR="006C1DE4" w:rsidRPr="005F66A2" w:rsidRDefault="006C1DE4" w:rsidP="006C1DE4">
      <w:pPr>
        <w:pStyle w:val="Prrafodelista"/>
        <w:ind w:left="142"/>
        <w:rPr>
          <w:rFonts w:ascii="Arial" w:hAnsi="Arial" w:cs="Arial"/>
          <w:sz w:val="16"/>
          <w:szCs w:val="16"/>
        </w:rPr>
      </w:pPr>
    </w:p>
    <w:p w14:paraId="15C816E4" w14:textId="426F5ADA" w:rsidR="006C1DE4" w:rsidRPr="005F66A2" w:rsidRDefault="006C1DE4" w:rsidP="008A7C7E">
      <w:pPr>
        <w:pStyle w:val="Textoindependiente"/>
        <w:ind w:left="175"/>
        <w:rPr>
          <w:rFonts w:cs="Arial"/>
          <w:b w:val="0"/>
          <w:bCs/>
          <w:sz w:val="16"/>
          <w:szCs w:val="16"/>
        </w:rPr>
      </w:pPr>
      <w:r w:rsidRPr="005F66A2">
        <w:rPr>
          <w:rFonts w:cs="Arial"/>
          <w:sz w:val="16"/>
          <w:szCs w:val="16"/>
        </w:rPr>
        <w:t>FORMA DE PAGO Y TRANSFERENCIA DE BIENES</w:t>
      </w:r>
      <w:r w:rsidRPr="005F66A2">
        <w:rPr>
          <w:rFonts w:cs="Arial"/>
          <w:b w:val="0"/>
          <w:sz w:val="16"/>
          <w:szCs w:val="16"/>
        </w:rPr>
        <w:t xml:space="preserve">: El adjudicatario deberá pagar el saldo del precio del bien adjudicado, en efectivo o cheque certificado o de gerencia a la orden de SUNAT/BANCO DE LA NACION el cuarto (04) día hábil de realizado el remate. Los pagos deberán ser efectuados en el local de SUNAT sito en </w:t>
      </w:r>
      <w:r w:rsidR="008A7C7E" w:rsidRPr="005F66A2">
        <w:rPr>
          <w:rFonts w:cs="Arial"/>
          <w:bCs/>
          <w:sz w:val="16"/>
          <w:szCs w:val="16"/>
        </w:rPr>
        <w:t>AV.</w:t>
      </w:r>
      <w:r w:rsidR="008A7C7E" w:rsidRPr="005F66A2">
        <w:rPr>
          <w:rFonts w:cs="Arial"/>
          <w:bCs/>
          <w:spacing w:val="37"/>
          <w:sz w:val="16"/>
          <w:szCs w:val="16"/>
        </w:rPr>
        <w:t xml:space="preserve"> </w:t>
      </w:r>
      <w:r w:rsidR="008A7C7E" w:rsidRPr="005F66A2">
        <w:rPr>
          <w:rFonts w:cs="Arial"/>
          <w:bCs/>
          <w:sz w:val="16"/>
          <w:szCs w:val="16"/>
        </w:rPr>
        <w:t>AYABACA</w:t>
      </w:r>
      <w:r w:rsidR="008A7C7E" w:rsidRPr="005F66A2">
        <w:rPr>
          <w:rFonts w:cs="Arial"/>
          <w:bCs/>
          <w:spacing w:val="-2"/>
          <w:sz w:val="16"/>
          <w:szCs w:val="16"/>
        </w:rPr>
        <w:t xml:space="preserve"> </w:t>
      </w:r>
      <w:r w:rsidR="008A7C7E" w:rsidRPr="005F66A2">
        <w:rPr>
          <w:rFonts w:cs="Arial"/>
          <w:bCs/>
          <w:sz w:val="16"/>
          <w:szCs w:val="16"/>
        </w:rPr>
        <w:t>S/N</w:t>
      </w:r>
      <w:r w:rsidR="008A7C7E" w:rsidRPr="005F66A2">
        <w:rPr>
          <w:rFonts w:cs="Arial"/>
          <w:bCs/>
          <w:spacing w:val="-1"/>
          <w:sz w:val="16"/>
          <w:szCs w:val="16"/>
        </w:rPr>
        <w:t xml:space="preserve"> </w:t>
      </w:r>
      <w:r w:rsidR="008A7C7E" w:rsidRPr="005F66A2">
        <w:rPr>
          <w:rFonts w:cs="Arial"/>
          <w:bCs/>
          <w:sz w:val="16"/>
          <w:szCs w:val="16"/>
        </w:rPr>
        <w:t>URB. SAN</w:t>
      </w:r>
      <w:r w:rsidR="008A7C7E" w:rsidRPr="005F66A2">
        <w:rPr>
          <w:rFonts w:cs="Arial"/>
          <w:bCs/>
          <w:spacing w:val="1"/>
          <w:sz w:val="16"/>
          <w:szCs w:val="16"/>
        </w:rPr>
        <w:t xml:space="preserve"> </w:t>
      </w:r>
      <w:r w:rsidR="008A7C7E" w:rsidRPr="005F66A2">
        <w:rPr>
          <w:rFonts w:cs="Arial"/>
          <w:bCs/>
          <w:sz w:val="16"/>
          <w:szCs w:val="16"/>
        </w:rPr>
        <w:t>JOSÉ –</w:t>
      </w:r>
      <w:r w:rsidR="008A7C7E" w:rsidRPr="005F66A2">
        <w:rPr>
          <w:rFonts w:cs="Arial"/>
          <w:bCs/>
          <w:spacing w:val="-2"/>
          <w:sz w:val="16"/>
          <w:szCs w:val="16"/>
        </w:rPr>
        <w:t xml:space="preserve"> </w:t>
      </w:r>
      <w:r w:rsidR="001A5253" w:rsidRPr="005F66A2">
        <w:rPr>
          <w:rFonts w:cs="Arial"/>
          <w:bCs/>
          <w:sz w:val="16"/>
          <w:szCs w:val="16"/>
        </w:rPr>
        <w:t>SUB-LOTE</w:t>
      </w:r>
      <w:r w:rsidR="008A7C7E" w:rsidRPr="005F66A2">
        <w:rPr>
          <w:rFonts w:cs="Arial"/>
          <w:bCs/>
          <w:spacing w:val="-2"/>
          <w:sz w:val="16"/>
          <w:szCs w:val="16"/>
        </w:rPr>
        <w:t xml:space="preserve"> </w:t>
      </w:r>
      <w:r w:rsidR="008A7C7E" w:rsidRPr="005F66A2">
        <w:rPr>
          <w:rFonts w:cs="Arial"/>
          <w:bCs/>
          <w:sz w:val="16"/>
          <w:szCs w:val="16"/>
        </w:rPr>
        <w:t>2-A-1</w:t>
      </w:r>
      <w:r w:rsidR="008A7C7E" w:rsidRPr="005F66A2">
        <w:rPr>
          <w:rStyle w:val="Textoennegrita"/>
          <w:rFonts w:cs="Arial"/>
          <w:b/>
          <w:bCs w:val="0"/>
          <w:sz w:val="16"/>
          <w:szCs w:val="16"/>
        </w:rPr>
        <w:t>, distrito, provincia y departamento de Ica</w:t>
      </w:r>
      <w:r w:rsidRPr="005F66A2">
        <w:rPr>
          <w:rFonts w:cs="Arial"/>
          <w:b w:val="0"/>
          <w:sz w:val="16"/>
          <w:szCs w:val="16"/>
        </w:rPr>
        <w:t xml:space="preserve">. Verificado el pago, se procederá a la adjudicación de los bienes rematados. Los bienes serán adjudicados libre de gravámenes. Si el saldo del precio del bien adjudicado no es depositado en la fecha señalada, el Ejecutor declarará la nulidad del remate del referido bien y convocará a otro remate con el mismo precio base. En este caso, el adjudicatario perderá la suma depositada en calidad de </w:t>
      </w:r>
      <w:r w:rsidR="005F66A2" w:rsidRPr="005F66A2">
        <w:rPr>
          <w:rFonts w:cs="Arial"/>
          <w:b w:val="0"/>
          <w:sz w:val="16"/>
          <w:szCs w:val="16"/>
        </w:rPr>
        <w:t>arras</w:t>
      </w:r>
      <w:r w:rsidRPr="005F66A2">
        <w:rPr>
          <w:rFonts w:cs="Arial"/>
          <w:b w:val="0"/>
          <w:sz w:val="16"/>
          <w:szCs w:val="16"/>
        </w:rPr>
        <w:t>. Asimismo, el adjudicatario será impedido de participar como postor en el nuevo remate del bien.</w:t>
      </w:r>
    </w:p>
    <w:p w14:paraId="3822D4BD" w14:textId="77777777" w:rsidR="006C1DE4" w:rsidRPr="005F66A2" w:rsidRDefault="006C1DE4" w:rsidP="006C1DE4">
      <w:pPr>
        <w:pStyle w:val="Prrafodelista"/>
        <w:ind w:left="142"/>
        <w:rPr>
          <w:rFonts w:ascii="Arial" w:hAnsi="Arial" w:cs="Arial"/>
          <w:b/>
          <w:sz w:val="16"/>
          <w:szCs w:val="16"/>
        </w:rPr>
      </w:pPr>
    </w:p>
    <w:p w14:paraId="2B481B12" w14:textId="77777777" w:rsidR="006C1DE4" w:rsidRPr="005F66A2" w:rsidRDefault="006C1DE4" w:rsidP="006C1DE4">
      <w:pPr>
        <w:pStyle w:val="Textoindependiente"/>
        <w:spacing w:line="240" w:lineRule="exact"/>
        <w:ind w:left="142"/>
        <w:rPr>
          <w:rFonts w:cs="Arial"/>
          <w:b w:val="0"/>
          <w:sz w:val="16"/>
          <w:szCs w:val="16"/>
        </w:rPr>
      </w:pPr>
      <w:r w:rsidRPr="005F66A2">
        <w:rPr>
          <w:rFonts w:cs="Arial"/>
          <w:sz w:val="16"/>
          <w:szCs w:val="16"/>
        </w:rPr>
        <w:t>RETIRO DE BIENES MUEBLES ADJUDICADOS</w:t>
      </w:r>
      <w:r w:rsidRPr="005F66A2">
        <w:rPr>
          <w:rFonts w:cs="Arial"/>
          <w:b w:val="0"/>
          <w:sz w:val="16"/>
          <w:szCs w:val="16"/>
        </w:rPr>
        <w:t>: Los adjudicatarios deberán retirar los bienes adjudicados hasta dentro de los dos (02) días hábiles siguientes a la cancelación del saldo del precio de la adjudicación. Si los bienes adjudicados no fueran retirados dentro de treinta (30) días hábiles posteriores al remate (contados a partir del día hábil siguiente de la fecha del remate) serán declarados en abandono.</w:t>
      </w:r>
    </w:p>
    <w:p w14:paraId="0843552A" w14:textId="77777777" w:rsidR="006C1DE4" w:rsidRPr="005F66A2" w:rsidRDefault="006C1DE4" w:rsidP="006C1DE4">
      <w:pPr>
        <w:pStyle w:val="Prrafodelista"/>
        <w:ind w:left="142"/>
        <w:rPr>
          <w:rFonts w:ascii="Arial" w:hAnsi="Arial" w:cs="Arial"/>
          <w:sz w:val="16"/>
          <w:szCs w:val="16"/>
        </w:rPr>
      </w:pPr>
    </w:p>
    <w:p w14:paraId="1A26D4A6" w14:textId="77777777" w:rsidR="006C1DE4" w:rsidRPr="005F66A2" w:rsidRDefault="006C1DE4" w:rsidP="006C1DE4">
      <w:pPr>
        <w:pStyle w:val="Textoindependiente"/>
        <w:spacing w:line="240" w:lineRule="exact"/>
        <w:ind w:left="142"/>
        <w:rPr>
          <w:rFonts w:cs="Arial"/>
          <w:b w:val="0"/>
          <w:sz w:val="16"/>
          <w:szCs w:val="16"/>
        </w:rPr>
      </w:pPr>
      <w:r w:rsidRPr="005F66A2">
        <w:rPr>
          <w:rFonts w:cs="Arial"/>
          <w:b w:val="0"/>
          <w:sz w:val="16"/>
          <w:szCs w:val="16"/>
        </w:rPr>
        <w:t>Los asistentes (postores) serán registrados por el personal policial y/o el personal de seguridad antes del ingreso al local del remate. Queda prohibido el uso de celulares.</w:t>
      </w:r>
    </w:p>
    <w:p w14:paraId="5EB8941B" w14:textId="77777777" w:rsidR="006C1DE4" w:rsidRPr="005F66A2" w:rsidRDefault="006C1DE4" w:rsidP="006C1DE4">
      <w:pPr>
        <w:pStyle w:val="Prrafodelista"/>
        <w:ind w:left="142"/>
        <w:rPr>
          <w:rFonts w:ascii="Arial" w:hAnsi="Arial" w:cs="Arial"/>
          <w:sz w:val="16"/>
          <w:szCs w:val="16"/>
        </w:rPr>
      </w:pPr>
    </w:p>
    <w:p w14:paraId="6A16CBAA" w14:textId="0BB7C128" w:rsidR="006C1DE4" w:rsidRPr="005F66A2" w:rsidRDefault="006C1DE4" w:rsidP="006C1DE4">
      <w:pPr>
        <w:pStyle w:val="Textoindependiente"/>
        <w:spacing w:line="240" w:lineRule="exact"/>
        <w:ind w:left="142"/>
        <w:rPr>
          <w:rFonts w:cs="Arial"/>
          <w:b w:val="0"/>
          <w:bCs/>
          <w:sz w:val="16"/>
          <w:szCs w:val="16"/>
        </w:rPr>
      </w:pPr>
      <w:r w:rsidRPr="005F66A2">
        <w:rPr>
          <w:rFonts w:cs="Arial"/>
          <w:b w:val="0"/>
          <w:bCs/>
          <w:sz w:val="16"/>
          <w:szCs w:val="16"/>
        </w:rPr>
        <w:t xml:space="preserve">Las imágenes referenciales de los bienes a rematarse podrán visualizarse a través de la página web de SUNAT: </w:t>
      </w:r>
      <w:hyperlink r:id="rId4" w:history="1">
        <w:r w:rsidRPr="005F66A2">
          <w:rPr>
            <w:rFonts w:cs="Arial"/>
            <w:b w:val="0"/>
            <w:bCs/>
            <w:sz w:val="16"/>
            <w:szCs w:val="16"/>
            <w:u w:val="single"/>
          </w:rPr>
          <w:t>www.sunat.gob.pe</w:t>
        </w:r>
      </w:hyperlink>
      <w:r w:rsidRPr="005F66A2">
        <w:rPr>
          <w:rFonts w:cs="Arial"/>
          <w:b w:val="0"/>
          <w:bCs/>
          <w:sz w:val="16"/>
          <w:szCs w:val="16"/>
        </w:rPr>
        <w:t xml:space="preserve"> en la ruta </w:t>
      </w:r>
      <w:hyperlink r:id="rId5" w:history="1">
        <w:r w:rsidRPr="005F66A2">
          <w:rPr>
            <w:rStyle w:val="Hipervnculo"/>
            <w:rFonts w:cs="Arial"/>
            <w:b w:val="0"/>
            <w:bCs/>
            <w:sz w:val="16"/>
            <w:szCs w:val="16"/>
          </w:rPr>
          <w:t>http://rematestributarios.sunat.gob.pe</w:t>
        </w:r>
      </w:hyperlink>
      <w:r w:rsidRPr="005F66A2">
        <w:rPr>
          <w:rFonts w:cs="Arial"/>
          <w:b w:val="0"/>
          <w:bCs/>
          <w:sz w:val="16"/>
          <w:szCs w:val="16"/>
        </w:rPr>
        <w:t>.</w:t>
      </w:r>
    </w:p>
    <w:p w14:paraId="07901C44" w14:textId="77777777" w:rsidR="006C1DE4" w:rsidRPr="005F66A2" w:rsidRDefault="006C1DE4" w:rsidP="006C1DE4">
      <w:pPr>
        <w:pStyle w:val="Prrafodelista"/>
        <w:ind w:left="142"/>
        <w:rPr>
          <w:rFonts w:ascii="Arial" w:hAnsi="Arial" w:cs="Arial"/>
          <w:b/>
          <w:bCs/>
          <w:sz w:val="16"/>
          <w:szCs w:val="16"/>
        </w:rPr>
      </w:pPr>
    </w:p>
    <w:p w14:paraId="3F92E4A6" w14:textId="7801D7C0" w:rsidR="005F66A2" w:rsidRPr="005F66A2" w:rsidRDefault="006C1DE4" w:rsidP="005F66A2">
      <w:pPr>
        <w:pStyle w:val="Prrafodelista"/>
        <w:spacing w:before="240" w:after="240" w:line="240" w:lineRule="exact"/>
        <w:ind w:left="142"/>
        <w:jc w:val="both"/>
        <w:rPr>
          <w:rFonts w:ascii="Arial" w:hAnsi="Arial" w:cs="Arial"/>
          <w:b/>
          <w:sz w:val="16"/>
          <w:szCs w:val="16"/>
          <w:u w:val="single"/>
        </w:rPr>
      </w:pPr>
      <w:r w:rsidRPr="005F66A2">
        <w:rPr>
          <w:rFonts w:ascii="Arial" w:hAnsi="Arial" w:cs="Arial"/>
          <w:b/>
          <w:sz w:val="16"/>
          <w:szCs w:val="16"/>
          <w:u w:val="single"/>
        </w:rPr>
        <w:t>NOTA: LOS BIENES SE ADJUDICARÁN EN EL ESTADO Y CONDICIONES EN LAS QUE SE ENCUENTRAN, SIN LUGAR A RECLAMO POSTERIOR LUEGO DE REALIZADO EL REMATE</w:t>
      </w:r>
      <w:r w:rsidRPr="005F66A2">
        <w:rPr>
          <w:rFonts w:ascii="Arial" w:hAnsi="Arial" w:cs="Arial"/>
          <w:b/>
          <w:sz w:val="16"/>
          <w:szCs w:val="16"/>
        </w:rPr>
        <w:t>.</w:t>
      </w:r>
    </w:p>
    <w:p w14:paraId="15856404" w14:textId="77777777" w:rsidR="005F66A2" w:rsidRPr="005F66A2" w:rsidRDefault="005F66A2" w:rsidP="005F66A2">
      <w:pPr>
        <w:pStyle w:val="Textoindependiente"/>
        <w:spacing w:before="1"/>
        <w:rPr>
          <w:rFonts w:cs="Arial"/>
          <w:b w:val="0"/>
          <w:bCs/>
          <w:sz w:val="16"/>
          <w:szCs w:val="16"/>
        </w:rPr>
      </w:pPr>
    </w:p>
    <w:p w14:paraId="395AB9D8" w14:textId="77777777" w:rsidR="005F66A2" w:rsidRPr="0054711E" w:rsidRDefault="005F66A2" w:rsidP="005F66A2">
      <w:pPr>
        <w:pStyle w:val="Textoindependiente"/>
        <w:ind w:left="175" w:right="319"/>
        <w:rPr>
          <w:rFonts w:cs="Arial"/>
          <w:b w:val="0"/>
          <w:sz w:val="16"/>
          <w:szCs w:val="16"/>
          <w:u w:val="single"/>
        </w:rPr>
      </w:pPr>
      <w:r w:rsidRPr="0054711E">
        <w:rPr>
          <w:rFonts w:cs="Arial"/>
          <w:b w:val="0"/>
          <w:sz w:val="16"/>
          <w:szCs w:val="16"/>
        </w:rPr>
        <w:t>Para</w:t>
      </w:r>
      <w:r w:rsidRPr="0054711E">
        <w:rPr>
          <w:rFonts w:cs="Arial"/>
          <w:b w:val="0"/>
          <w:spacing w:val="1"/>
          <w:sz w:val="16"/>
          <w:szCs w:val="16"/>
        </w:rPr>
        <w:t xml:space="preserve"> </w:t>
      </w:r>
      <w:r w:rsidRPr="0054711E">
        <w:rPr>
          <w:rFonts w:cs="Arial"/>
          <w:b w:val="0"/>
          <w:sz w:val="16"/>
          <w:szCs w:val="16"/>
        </w:rPr>
        <w:t>cualquier</w:t>
      </w:r>
      <w:r w:rsidRPr="0054711E">
        <w:rPr>
          <w:rFonts w:cs="Arial"/>
          <w:b w:val="0"/>
          <w:spacing w:val="1"/>
          <w:sz w:val="16"/>
          <w:szCs w:val="16"/>
        </w:rPr>
        <w:t xml:space="preserve"> </w:t>
      </w:r>
      <w:r w:rsidRPr="0054711E">
        <w:rPr>
          <w:rFonts w:cs="Arial"/>
          <w:b w:val="0"/>
          <w:sz w:val="16"/>
          <w:szCs w:val="16"/>
        </w:rPr>
        <w:t>consulta</w:t>
      </w:r>
      <w:r w:rsidRPr="0054711E">
        <w:rPr>
          <w:rFonts w:cs="Arial"/>
          <w:b w:val="0"/>
          <w:spacing w:val="1"/>
          <w:sz w:val="16"/>
          <w:szCs w:val="16"/>
        </w:rPr>
        <w:t xml:space="preserve"> </w:t>
      </w:r>
      <w:r w:rsidRPr="0054711E">
        <w:rPr>
          <w:rFonts w:cs="Arial"/>
          <w:b w:val="0"/>
          <w:sz w:val="16"/>
          <w:szCs w:val="16"/>
        </w:rPr>
        <w:t>o</w:t>
      </w:r>
      <w:r w:rsidRPr="0054711E">
        <w:rPr>
          <w:rFonts w:cs="Arial"/>
          <w:b w:val="0"/>
          <w:spacing w:val="1"/>
          <w:sz w:val="16"/>
          <w:szCs w:val="16"/>
        </w:rPr>
        <w:t xml:space="preserve"> </w:t>
      </w:r>
      <w:r w:rsidRPr="0054711E">
        <w:rPr>
          <w:rFonts w:cs="Arial"/>
          <w:b w:val="0"/>
          <w:sz w:val="16"/>
          <w:szCs w:val="16"/>
        </w:rPr>
        <w:t>sugerencia</w:t>
      </w:r>
      <w:r w:rsidRPr="0054711E">
        <w:rPr>
          <w:rFonts w:cs="Arial"/>
          <w:b w:val="0"/>
          <w:spacing w:val="1"/>
          <w:sz w:val="16"/>
          <w:szCs w:val="16"/>
        </w:rPr>
        <w:t xml:space="preserve"> </w:t>
      </w:r>
      <w:r w:rsidRPr="0054711E">
        <w:rPr>
          <w:rFonts w:cs="Arial"/>
          <w:b w:val="0"/>
          <w:sz w:val="16"/>
          <w:szCs w:val="16"/>
        </w:rPr>
        <w:t>favor</w:t>
      </w:r>
      <w:r w:rsidRPr="0054711E">
        <w:rPr>
          <w:rFonts w:cs="Arial"/>
          <w:b w:val="0"/>
          <w:spacing w:val="1"/>
          <w:sz w:val="16"/>
          <w:szCs w:val="16"/>
        </w:rPr>
        <w:t xml:space="preserve"> </w:t>
      </w:r>
      <w:r w:rsidRPr="0054711E">
        <w:rPr>
          <w:rFonts w:cs="Arial"/>
          <w:b w:val="0"/>
          <w:sz w:val="16"/>
          <w:szCs w:val="16"/>
        </w:rPr>
        <w:t>escribir</w:t>
      </w:r>
      <w:r w:rsidRPr="0054711E">
        <w:rPr>
          <w:rFonts w:cs="Arial"/>
          <w:b w:val="0"/>
          <w:spacing w:val="1"/>
          <w:sz w:val="16"/>
          <w:szCs w:val="16"/>
        </w:rPr>
        <w:t xml:space="preserve"> </w:t>
      </w:r>
      <w:r w:rsidRPr="0054711E">
        <w:rPr>
          <w:rFonts w:cs="Arial"/>
          <w:b w:val="0"/>
          <w:sz w:val="16"/>
          <w:szCs w:val="16"/>
        </w:rPr>
        <w:t>al:</w:t>
      </w:r>
      <w:r w:rsidRPr="0054711E">
        <w:rPr>
          <w:rFonts w:cs="Arial"/>
          <w:b w:val="0"/>
          <w:spacing w:val="1"/>
          <w:sz w:val="16"/>
          <w:szCs w:val="16"/>
        </w:rPr>
        <w:t xml:space="preserve"> </w:t>
      </w:r>
      <w:r w:rsidRPr="0054711E">
        <w:rPr>
          <w:rFonts w:cs="Arial"/>
          <w:b w:val="0"/>
          <w:sz w:val="16"/>
          <w:szCs w:val="16"/>
        </w:rPr>
        <w:t>Martillero</w:t>
      </w:r>
      <w:r w:rsidRPr="0054711E">
        <w:rPr>
          <w:rFonts w:cs="Arial"/>
          <w:b w:val="0"/>
          <w:spacing w:val="1"/>
          <w:sz w:val="16"/>
          <w:szCs w:val="16"/>
        </w:rPr>
        <w:t xml:space="preserve"> </w:t>
      </w:r>
      <w:r w:rsidRPr="0054711E">
        <w:rPr>
          <w:rFonts w:cs="Arial"/>
          <w:b w:val="0"/>
          <w:sz w:val="16"/>
          <w:szCs w:val="16"/>
        </w:rPr>
        <w:t>Público</w:t>
      </w:r>
      <w:r w:rsidRPr="0054711E">
        <w:rPr>
          <w:rFonts w:cs="Arial"/>
          <w:b w:val="0"/>
          <w:spacing w:val="1"/>
          <w:sz w:val="16"/>
          <w:szCs w:val="16"/>
        </w:rPr>
        <w:t xml:space="preserve"> </w:t>
      </w:r>
      <w:r w:rsidRPr="0054711E">
        <w:rPr>
          <w:rFonts w:cs="Arial"/>
          <w:b w:val="0"/>
          <w:sz w:val="16"/>
          <w:szCs w:val="16"/>
        </w:rPr>
        <w:t>Carlos</w:t>
      </w:r>
      <w:r w:rsidRPr="0054711E">
        <w:rPr>
          <w:rFonts w:cs="Arial"/>
          <w:b w:val="0"/>
          <w:spacing w:val="1"/>
          <w:sz w:val="16"/>
          <w:szCs w:val="16"/>
        </w:rPr>
        <w:t xml:space="preserve"> </w:t>
      </w:r>
      <w:r w:rsidRPr="0054711E">
        <w:rPr>
          <w:rFonts w:cs="Arial"/>
          <w:b w:val="0"/>
          <w:sz w:val="16"/>
          <w:szCs w:val="16"/>
        </w:rPr>
        <w:t>Navarrete</w:t>
      </w:r>
      <w:r w:rsidRPr="0054711E">
        <w:rPr>
          <w:rFonts w:cs="Arial"/>
          <w:b w:val="0"/>
          <w:spacing w:val="1"/>
          <w:sz w:val="16"/>
          <w:szCs w:val="16"/>
        </w:rPr>
        <w:t xml:space="preserve"> </w:t>
      </w:r>
      <w:proofErr w:type="spellStart"/>
      <w:r w:rsidRPr="0054711E">
        <w:rPr>
          <w:rFonts w:cs="Arial"/>
          <w:b w:val="0"/>
          <w:sz w:val="16"/>
          <w:szCs w:val="16"/>
        </w:rPr>
        <w:t>Rondán</w:t>
      </w:r>
      <w:proofErr w:type="spellEnd"/>
      <w:r w:rsidRPr="0054711E">
        <w:rPr>
          <w:rFonts w:cs="Arial"/>
          <w:b w:val="0"/>
          <w:spacing w:val="1"/>
          <w:sz w:val="16"/>
          <w:szCs w:val="16"/>
        </w:rPr>
        <w:t xml:space="preserve"> </w:t>
      </w:r>
      <w:r w:rsidRPr="0054711E">
        <w:rPr>
          <w:rFonts w:cs="Arial"/>
          <w:b w:val="0"/>
          <w:sz w:val="16"/>
          <w:szCs w:val="16"/>
        </w:rPr>
        <w:t xml:space="preserve">martilleropublico_2@hotmail.com/carlosnavarreteroldan@gmail.com, </w:t>
      </w:r>
      <w:proofErr w:type="spellStart"/>
      <w:r w:rsidRPr="0054711E">
        <w:rPr>
          <w:rFonts w:cs="Arial"/>
          <w:b w:val="0"/>
          <w:sz w:val="16"/>
          <w:szCs w:val="16"/>
        </w:rPr>
        <w:t>ó</w:t>
      </w:r>
      <w:proofErr w:type="spellEnd"/>
      <w:r w:rsidRPr="0054711E">
        <w:rPr>
          <w:rFonts w:cs="Arial"/>
          <w:b w:val="0"/>
          <w:sz w:val="16"/>
          <w:szCs w:val="16"/>
        </w:rPr>
        <w:t xml:space="preserve"> a </w:t>
      </w:r>
      <w:hyperlink r:id="rId6">
        <w:r w:rsidRPr="0054711E">
          <w:rPr>
            <w:rFonts w:cs="Arial"/>
            <w:b w:val="0"/>
            <w:sz w:val="16"/>
            <w:szCs w:val="16"/>
          </w:rPr>
          <w:t>mjordan@sunat.gob.pe</w:t>
        </w:r>
      </w:hyperlink>
      <w:hyperlink r:id="rId7">
        <w:r w:rsidRPr="0054711E">
          <w:rPr>
            <w:rFonts w:cs="Arial"/>
            <w:b w:val="0"/>
            <w:sz w:val="16"/>
            <w:szCs w:val="16"/>
          </w:rPr>
          <w:t>/mburgosso@sunat.gob.pe</w:t>
        </w:r>
      </w:hyperlink>
      <w:r w:rsidRPr="0054711E">
        <w:rPr>
          <w:rFonts w:cs="Arial"/>
          <w:b w:val="0"/>
          <w:sz w:val="16"/>
          <w:szCs w:val="16"/>
        </w:rPr>
        <w:t xml:space="preserve"> (con el</w:t>
      </w:r>
      <w:r w:rsidRPr="0054711E">
        <w:rPr>
          <w:rFonts w:cs="Arial"/>
          <w:b w:val="0"/>
          <w:spacing w:val="1"/>
          <w:sz w:val="16"/>
          <w:szCs w:val="16"/>
        </w:rPr>
        <w:t xml:space="preserve"> </w:t>
      </w:r>
      <w:r w:rsidRPr="0054711E">
        <w:rPr>
          <w:rFonts w:cs="Arial"/>
          <w:b w:val="0"/>
          <w:sz w:val="16"/>
          <w:szCs w:val="16"/>
        </w:rPr>
        <w:t xml:space="preserve">asunto: REMATE). Para </w:t>
      </w:r>
      <w:proofErr w:type="gramStart"/>
      <w:r w:rsidRPr="0054711E">
        <w:rPr>
          <w:rFonts w:cs="Arial"/>
          <w:b w:val="0"/>
          <w:sz w:val="16"/>
          <w:szCs w:val="16"/>
        </w:rPr>
        <w:t>mayor información</w:t>
      </w:r>
      <w:proofErr w:type="gramEnd"/>
      <w:r w:rsidRPr="0054711E">
        <w:rPr>
          <w:rFonts w:cs="Arial"/>
          <w:b w:val="0"/>
          <w:sz w:val="16"/>
          <w:szCs w:val="16"/>
        </w:rPr>
        <w:t xml:space="preserve"> ingresar al link: </w:t>
      </w:r>
      <w:hyperlink r:id="rId8">
        <w:r w:rsidRPr="0054711E">
          <w:rPr>
            <w:rFonts w:cs="Arial"/>
            <w:b w:val="0"/>
            <w:sz w:val="16"/>
            <w:szCs w:val="16"/>
            <w:u w:val="single"/>
          </w:rPr>
          <w:t xml:space="preserve">http://rematestributarios.sunat.gob.pe/ </w:t>
        </w:r>
      </w:hyperlink>
      <w:proofErr w:type="spellStart"/>
      <w:r w:rsidRPr="0054711E">
        <w:rPr>
          <w:rFonts w:cs="Arial"/>
          <w:b w:val="0"/>
          <w:sz w:val="16"/>
          <w:szCs w:val="16"/>
          <w:u w:val="single"/>
        </w:rPr>
        <w:t>ó</w:t>
      </w:r>
      <w:proofErr w:type="spellEnd"/>
      <w:r w:rsidRPr="0054711E">
        <w:rPr>
          <w:rFonts w:cs="Arial"/>
          <w:b w:val="0"/>
          <w:sz w:val="16"/>
          <w:szCs w:val="16"/>
          <w:u w:val="single"/>
        </w:rPr>
        <w:t xml:space="preserve"> contactarnos a los teléfonos: cel.</w:t>
      </w:r>
      <w:r w:rsidRPr="0054711E">
        <w:rPr>
          <w:rFonts w:cs="Arial"/>
          <w:b w:val="0"/>
          <w:spacing w:val="1"/>
          <w:sz w:val="16"/>
          <w:szCs w:val="16"/>
          <w:u w:val="single"/>
        </w:rPr>
        <w:t xml:space="preserve"> </w:t>
      </w:r>
      <w:r w:rsidRPr="0054711E">
        <w:rPr>
          <w:rFonts w:cs="Arial"/>
          <w:b w:val="0"/>
          <w:sz w:val="16"/>
          <w:szCs w:val="16"/>
          <w:u w:val="single"/>
        </w:rPr>
        <w:t>949363626</w:t>
      </w:r>
      <w:r w:rsidRPr="0054711E">
        <w:rPr>
          <w:rFonts w:cs="Arial"/>
          <w:b w:val="0"/>
          <w:spacing w:val="1"/>
          <w:sz w:val="16"/>
          <w:szCs w:val="16"/>
          <w:u w:val="single"/>
        </w:rPr>
        <w:t xml:space="preserve"> </w:t>
      </w:r>
      <w:r w:rsidRPr="0054711E">
        <w:rPr>
          <w:rFonts w:cs="Arial"/>
          <w:b w:val="0"/>
          <w:sz w:val="16"/>
          <w:szCs w:val="16"/>
          <w:u w:val="single"/>
        </w:rPr>
        <w:t>(Martillero)</w:t>
      </w:r>
      <w:r w:rsidRPr="0054711E">
        <w:rPr>
          <w:rFonts w:cs="Arial"/>
          <w:b w:val="0"/>
          <w:spacing w:val="-1"/>
          <w:sz w:val="16"/>
          <w:szCs w:val="16"/>
          <w:u w:val="single"/>
        </w:rPr>
        <w:t xml:space="preserve"> </w:t>
      </w:r>
      <w:r w:rsidRPr="0054711E">
        <w:rPr>
          <w:rFonts w:cs="Arial"/>
          <w:b w:val="0"/>
          <w:sz w:val="16"/>
          <w:szCs w:val="16"/>
          <w:u w:val="single"/>
        </w:rPr>
        <w:t>y/o</w:t>
      </w:r>
      <w:r w:rsidRPr="0054711E">
        <w:rPr>
          <w:rFonts w:cs="Arial"/>
          <w:b w:val="0"/>
          <w:spacing w:val="-1"/>
          <w:sz w:val="16"/>
          <w:szCs w:val="16"/>
          <w:u w:val="single"/>
        </w:rPr>
        <w:t xml:space="preserve"> </w:t>
      </w:r>
      <w:r w:rsidRPr="0054711E">
        <w:rPr>
          <w:rFonts w:cs="Arial"/>
          <w:b w:val="0"/>
          <w:sz w:val="16"/>
          <w:szCs w:val="16"/>
          <w:u w:val="single"/>
        </w:rPr>
        <w:t xml:space="preserve">970603445, </w:t>
      </w:r>
      <w:r w:rsidRPr="0054711E">
        <w:rPr>
          <w:rFonts w:eastAsia="Malgun Gothic" w:cs="Arial"/>
          <w:b w:val="0"/>
          <w:sz w:val="16"/>
          <w:szCs w:val="16"/>
          <w:u w:val="single"/>
        </w:rPr>
        <w:t xml:space="preserve">970592272, </w:t>
      </w:r>
      <w:r w:rsidRPr="0054711E">
        <w:rPr>
          <w:rFonts w:cs="Arial"/>
          <w:b w:val="0"/>
          <w:sz w:val="16"/>
          <w:szCs w:val="16"/>
          <w:u w:val="single"/>
        </w:rPr>
        <w:t xml:space="preserve">970593197 y </w:t>
      </w:r>
      <w:r w:rsidRPr="0054711E">
        <w:rPr>
          <w:rFonts w:cs="Arial"/>
          <w:b w:val="0"/>
          <w:sz w:val="16"/>
          <w:szCs w:val="16"/>
          <w:u w:val="single"/>
          <w:lang w:val="es-419"/>
        </w:rPr>
        <w:t>956927967</w:t>
      </w:r>
      <w:r w:rsidRPr="0054711E">
        <w:rPr>
          <w:rFonts w:cs="Arial"/>
          <w:b w:val="0"/>
          <w:spacing w:val="2"/>
          <w:sz w:val="16"/>
          <w:szCs w:val="16"/>
          <w:u w:val="single"/>
        </w:rPr>
        <w:t xml:space="preserve"> </w:t>
      </w:r>
      <w:r w:rsidRPr="0054711E">
        <w:rPr>
          <w:rFonts w:cs="Arial"/>
          <w:b w:val="0"/>
          <w:sz w:val="16"/>
          <w:szCs w:val="16"/>
          <w:u w:val="single"/>
        </w:rPr>
        <w:t>(Cobranza</w:t>
      </w:r>
      <w:r w:rsidRPr="0054711E">
        <w:rPr>
          <w:rFonts w:cs="Arial"/>
          <w:b w:val="0"/>
          <w:spacing w:val="-2"/>
          <w:sz w:val="16"/>
          <w:szCs w:val="16"/>
          <w:u w:val="single"/>
        </w:rPr>
        <w:t xml:space="preserve"> </w:t>
      </w:r>
      <w:r w:rsidRPr="0054711E">
        <w:rPr>
          <w:rFonts w:cs="Arial"/>
          <w:b w:val="0"/>
          <w:sz w:val="16"/>
          <w:szCs w:val="16"/>
          <w:u w:val="single"/>
        </w:rPr>
        <w:t>Coactiva</w:t>
      </w:r>
      <w:r w:rsidRPr="0054711E">
        <w:rPr>
          <w:rFonts w:cs="Arial"/>
          <w:b w:val="0"/>
          <w:spacing w:val="-1"/>
          <w:sz w:val="16"/>
          <w:szCs w:val="16"/>
          <w:u w:val="single"/>
        </w:rPr>
        <w:t xml:space="preserve"> </w:t>
      </w:r>
      <w:r w:rsidRPr="0054711E">
        <w:rPr>
          <w:rFonts w:cs="Arial"/>
          <w:b w:val="0"/>
          <w:sz w:val="16"/>
          <w:szCs w:val="16"/>
          <w:u w:val="single"/>
        </w:rPr>
        <w:t>SUNAT).</w:t>
      </w:r>
    </w:p>
    <w:p w14:paraId="21DC6224" w14:textId="77777777" w:rsidR="005F66A2" w:rsidRPr="0054711E" w:rsidRDefault="005F66A2">
      <w:pPr>
        <w:rPr>
          <w:rFonts w:ascii="Arial" w:hAnsi="Arial" w:cs="Arial"/>
          <w:sz w:val="16"/>
          <w:szCs w:val="16"/>
        </w:rPr>
      </w:pPr>
    </w:p>
    <w:sectPr w:rsidR="005F66A2" w:rsidRPr="0054711E" w:rsidSect="002E7305">
      <w:footerReference w:type="default" r:id="rId9"/>
      <w:pgSz w:w="11907" w:h="16840" w:code="9"/>
      <w:pgMar w:top="1276" w:right="567" w:bottom="1418" w:left="567" w:header="426" w:footer="1440" w:gutter="0"/>
      <w:paperSrc w:first="260" w:other="26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8ABF" w14:textId="77777777" w:rsidR="008C13D3" w:rsidRPr="002965A4" w:rsidRDefault="00000000" w:rsidP="00AD2317">
    <w:pPr>
      <w:pStyle w:val="Piedepgina"/>
      <w:jc w:val="center"/>
      <w:rPr>
        <w:rFonts w:ascii="Arial" w:hAnsi="Arial" w:cs="Arial"/>
        <w:sz w:val="18"/>
        <w:szCs w:val="18"/>
      </w:rPr>
    </w:pPr>
    <w:r w:rsidRPr="002965A4">
      <w:rPr>
        <w:rFonts w:ascii="Arial" w:hAnsi="Arial" w:cs="Arial"/>
        <w:sz w:val="18"/>
        <w:szCs w:val="18"/>
      </w:rPr>
      <w:fldChar w:fldCharType="begin"/>
    </w:r>
    <w:r w:rsidRPr="002965A4">
      <w:rPr>
        <w:rFonts w:ascii="Arial" w:hAnsi="Arial" w:cs="Arial"/>
        <w:sz w:val="18"/>
        <w:szCs w:val="18"/>
      </w:rPr>
      <w:instrText xml:space="preserve"> PAGE   \* MERGEFORMAT </w:instrText>
    </w:r>
    <w:r w:rsidRPr="002965A4">
      <w:rPr>
        <w:rFonts w:ascii="Arial" w:hAnsi="Arial" w:cs="Arial"/>
        <w:sz w:val="18"/>
        <w:szCs w:val="18"/>
      </w:rPr>
      <w:fldChar w:fldCharType="separate"/>
    </w:r>
    <w:r>
      <w:rPr>
        <w:rFonts w:ascii="Arial" w:hAnsi="Arial" w:cs="Arial"/>
        <w:noProof/>
        <w:sz w:val="18"/>
        <w:szCs w:val="18"/>
      </w:rPr>
      <w:t>2</w:t>
    </w:r>
    <w:r w:rsidRPr="002965A4">
      <w:rPr>
        <w:rFonts w:ascii="Arial" w:hAnsi="Arial" w:cs="Arial"/>
        <w:noProof/>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E4"/>
    <w:rsid w:val="001A5253"/>
    <w:rsid w:val="0054711E"/>
    <w:rsid w:val="005F66A2"/>
    <w:rsid w:val="00607D3B"/>
    <w:rsid w:val="006C1DE4"/>
    <w:rsid w:val="008A7C7E"/>
    <w:rsid w:val="00CB53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ECAD"/>
  <w15:chartTrackingRefBased/>
  <w15:docId w15:val="{067D4134-669E-47C4-B902-138AB189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C1DE4"/>
    <w:pPr>
      <w:suppressAutoHyphens/>
      <w:jc w:val="center"/>
    </w:pPr>
    <w:rPr>
      <w:rFonts w:ascii="Arial" w:hAnsi="Arial"/>
      <w:b/>
      <w:spacing w:val="-4"/>
      <w:u w:val="single"/>
    </w:rPr>
  </w:style>
  <w:style w:type="character" w:customStyle="1" w:styleId="TtuloCar">
    <w:name w:val="Título Car"/>
    <w:basedOn w:val="Fuentedeprrafopredeter"/>
    <w:link w:val="Ttulo"/>
    <w:rsid w:val="006C1DE4"/>
    <w:rPr>
      <w:rFonts w:ascii="Arial" w:eastAsia="Times New Roman" w:hAnsi="Arial" w:cs="Times New Roman"/>
      <w:b/>
      <w:spacing w:val="-4"/>
      <w:sz w:val="24"/>
      <w:szCs w:val="24"/>
      <w:u w:val="single"/>
      <w:lang w:val="es-ES" w:eastAsia="es-ES"/>
    </w:rPr>
  </w:style>
  <w:style w:type="paragraph" w:styleId="Sangra2detindependiente">
    <w:name w:val="Body Text Indent 2"/>
    <w:basedOn w:val="Normal"/>
    <w:link w:val="Sangra2detindependienteCar"/>
    <w:semiHidden/>
    <w:rsid w:val="006C1DE4"/>
    <w:pPr>
      <w:suppressAutoHyphens/>
      <w:jc w:val="both"/>
    </w:pPr>
    <w:rPr>
      <w:rFonts w:ascii="Arial" w:hAnsi="Arial"/>
      <w:spacing w:val="-3"/>
      <w:szCs w:val="20"/>
      <w:lang w:val="es-ES_tradnl"/>
    </w:rPr>
  </w:style>
  <w:style w:type="character" w:customStyle="1" w:styleId="Sangra2detindependienteCar">
    <w:name w:val="Sangría 2 de t. independiente Car"/>
    <w:basedOn w:val="Fuentedeprrafopredeter"/>
    <w:link w:val="Sangra2detindependiente"/>
    <w:semiHidden/>
    <w:rsid w:val="006C1DE4"/>
    <w:rPr>
      <w:rFonts w:ascii="Arial" w:eastAsia="Times New Roman" w:hAnsi="Arial" w:cs="Times New Roman"/>
      <w:spacing w:val="-3"/>
      <w:sz w:val="24"/>
      <w:szCs w:val="20"/>
      <w:lang w:val="es-ES_tradnl" w:eastAsia="es-ES"/>
    </w:rPr>
  </w:style>
  <w:style w:type="paragraph" w:styleId="Textoindependiente">
    <w:name w:val="Body Text"/>
    <w:basedOn w:val="Normal"/>
    <w:link w:val="TextoindependienteCar"/>
    <w:semiHidden/>
    <w:rsid w:val="006C1DE4"/>
    <w:pPr>
      <w:suppressAutoHyphens/>
      <w:jc w:val="both"/>
    </w:pPr>
    <w:rPr>
      <w:rFonts w:ascii="Arial" w:hAnsi="Arial"/>
      <w:b/>
      <w:spacing w:val="-3"/>
      <w:szCs w:val="20"/>
      <w:lang w:val="es-ES_tradnl"/>
    </w:rPr>
  </w:style>
  <w:style w:type="character" w:customStyle="1" w:styleId="TextoindependienteCar">
    <w:name w:val="Texto independiente Car"/>
    <w:basedOn w:val="Fuentedeprrafopredeter"/>
    <w:link w:val="Textoindependiente"/>
    <w:semiHidden/>
    <w:rsid w:val="006C1DE4"/>
    <w:rPr>
      <w:rFonts w:ascii="Arial" w:eastAsia="Times New Roman" w:hAnsi="Arial" w:cs="Times New Roman"/>
      <w:b/>
      <w:spacing w:val="-3"/>
      <w:sz w:val="24"/>
      <w:szCs w:val="20"/>
      <w:lang w:val="es-ES_tradnl" w:eastAsia="es-ES"/>
    </w:rPr>
  </w:style>
  <w:style w:type="character" w:styleId="Textoennegrita">
    <w:name w:val="Strong"/>
    <w:uiPriority w:val="22"/>
    <w:qFormat/>
    <w:rsid w:val="006C1DE4"/>
    <w:rPr>
      <w:b/>
      <w:bCs/>
    </w:rPr>
  </w:style>
  <w:style w:type="paragraph" w:styleId="Prrafodelista">
    <w:name w:val="List Paragraph"/>
    <w:basedOn w:val="Normal"/>
    <w:uiPriority w:val="34"/>
    <w:qFormat/>
    <w:rsid w:val="006C1DE4"/>
    <w:pPr>
      <w:ind w:left="720"/>
      <w:contextualSpacing/>
    </w:pPr>
  </w:style>
  <w:style w:type="paragraph" w:styleId="Piedepgina">
    <w:name w:val="footer"/>
    <w:basedOn w:val="Normal"/>
    <w:link w:val="PiedepginaCar"/>
    <w:uiPriority w:val="99"/>
    <w:unhideWhenUsed/>
    <w:rsid w:val="006C1DE4"/>
    <w:pPr>
      <w:tabs>
        <w:tab w:val="center" w:pos="4419"/>
        <w:tab w:val="right" w:pos="8838"/>
      </w:tabs>
    </w:pPr>
  </w:style>
  <w:style w:type="character" w:customStyle="1" w:styleId="PiedepginaCar">
    <w:name w:val="Pie de página Car"/>
    <w:basedOn w:val="Fuentedeprrafopredeter"/>
    <w:link w:val="Piedepgina"/>
    <w:uiPriority w:val="99"/>
    <w:rsid w:val="006C1DE4"/>
    <w:rPr>
      <w:rFonts w:ascii="Times New Roman" w:eastAsia="Times New Roman" w:hAnsi="Times New Roman" w:cs="Times New Roman"/>
      <w:sz w:val="24"/>
      <w:szCs w:val="24"/>
      <w:lang w:val="es-ES" w:eastAsia="es-ES"/>
    </w:rPr>
  </w:style>
  <w:style w:type="character" w:styleId="Hipervnculo">
    <w:name w:val="Hyperlink"/>
    <w:uiPriority w:val="99"/>
    <w:unhideWhenUsed/>
    <w:rsid w:val="006C1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atestributarios.sunat.gob.pe/" TargetMode="External"/><Relationship Id="rId3" Type="http://schemas.openxmlformats.org/officeDocument/2006/relationships/webSettings" Target="webSettings.xml"/><Relationship Id="rId7" Type="http://schemas.openxmlformats.org/officeDocument/2006/relationships/hyperlink" Target="mailto:/mburgosso@sunat.gob.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ordan@sunat.gob.pe" TargetMode="External"/><Relationship Id="rId11" Type="http://schemas.openxmlformats.org/officeDocument/2006/relationships/theme" Target="theme/theme1.xml"/><Relationship Id="rId5" Type="http://schemas.openxmlformats.org/officeDocument/2006/relationships/hyperlink" Target="http://rematestributarios.sunat.gob.pe" TargetMode="External"/><Relationship Id="rId10" Type="http://schemas.openxmlformats.org/officeDocument/2006/relationships/fontTable" Target="fontTable.xml"/><Relationship Id="rId4" Type="http://schemas.openxmlformats.org/officeDocument/2006/relationships/hyperlink" Target="http://www.sunat.gob.pe" TargetMode="Externa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Rojas Rosario Liz</dc:creator>
  <cp:keywords/>
  <dc:description/>
  <cp:lastModifiedBy>Torres Rojas Rosario Liz</cp:lastModifiedBy>
  <cp:revision>3</cp:revision>
  <dcterms:created xsi:type="dcterms:W3CDTF">2022-11-22T18:47:00Z</dcterms:created>
  <dcterms:modified xsi:type="dcterms:W3CDTF">2022-11-22T19:20:00Z</dcterms:modified>
</cp:coreProperties>
</file>